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98592" w14:textId="3827510D" w:rsidR="008D2994" w:rsidRPr="008D2994" w:rsidRDefault="008D2994" w:rsidP="008D2994">
      <w:pPr>
        <w:pStyle w:val="ListParagraph"/>
        <w:numPr>
          <w:ilvl w:val="1"/>
          <w:numId w:val="25"/>
        </w:numPr>
        <w:spacing w:line="330" w:lineRule="atLeast"/>
        <w:rPr>
          <w:rFonts w:asciiTheme="minorHAnsi" w:hAnsiTheme="minorHAnsi" w:cstheme="minorHAnsi"/>
          <w:b/>
          <w:sz w:val="28"/>
          <w:szCs w:val="20"/>
        </w:rPr>
      </w:pPr>
      <w:r w:rsidRPr="008D2994">
        <w:rPr>
          <w:rFonts w:asciiTheme="minorHAnsi" w:hAnsiTheme="minorHAnsi" w:cstheme="minorHAnsi"/>
          <w:b/>
          <w:sz w:val="28"/>
          <w:szCs w:val="20"/>
        </w:rPr>
        <w:tab/>
        <w:t>Sequencing Technologies</w:t>
      </w:r>
    </w:p>
    <w:p w14:paraId="7A81CF1B" w14:textId="2D3DC44E" w:rsidR="008D2994" w:rsidRPr="00F1287F" w:rsidRDefault="008D2994" w:rsidP="008D2994">
      <w:pPr>
        <w:pStyle w:val="ListParagraph"/>
        <w:numPr>
          <w:ilvl w:val="2"/>
          <w:numId w:val="25"/>
        </w:numPr>
        <w:autoSpaceDE w:val="0"/>
        <w:autoSpaceDN w:val="0"/>
        <w:adjustRightInd w:val="0"/>
        <w:rPr>
          <w:rFonts w:asciiTheme="minorHAnsi" w:hAnsiTheme="minorHAnsi" w:cstheme="minorHAnsi"/>
          <w:b/>
        </w:rPr>
      </w:pPr>
      <w:r>
        <w:rPr>
          <w:rFonts w:asciiTheme="minorHAnsi" w:hAnsiTheme="minorHAnsi" w:cstheme="minorHAnsi"/>
          <w:b/>
        </w:rPr>
        <w:t>Genomes are Dynamics</w:t>
      </w:r>
    </w:p>
    <w:p w14:paraId="5655E59A" w14:textId="77777777" w:rsidR="00742605" w:rsidRPr="001635A8" w:rsidRDefault="00742605" w:rsidP="00742605">
      <w:pPr>
        <w:rPr>
          <w:rFonts w:asciiTheme="minorHAnsi" w:hAnsiTheme="minorHAnsi" w:cs="Arial"/>
        </w:rPr>
      </w:pPr>
      <w:r w:rsidRPr="001635A8">
        <w:rPr>
          <w:rFonts w:asciiTheme="minorHAnsi" w:hAnsiTheme="minorHAnsi" w:cs="Arial"/>
        </w:rPr>
        <w:t>Genomes consist of multiple interacting parts and the way these operate together is highly complex. Genomes also evolve leading to differences within populations. These can be clinically relevant.</w:t>
      </w:r>
    </w:p>
    <w:p w14:paraId="38563A35" w14:textId="77777777" w:rsidR="00742605" w:rsidRPr="001635A8" w:rsidRDefault="00742605" w:rsidP="00742605">
      <w:pPr>
        <w:rPr>
          <w:rFonts w:asciiTheme="minorHAnsi" w:hAnsiTheme="minorHAnsi" w:cs="Arial"/>
        </w:rPr>
      </w:pPr>
    </w:p>
    <w:p w14:paraId="5F03E75B" w14:textId="77777777" w:rsidR="00742605" w:rsidRPr="001635A8" w:rsidRDefault="00742605" w:rsidP="00742605">
      <w:pPr>
        <w:spacing w:line="330" w:lineRule="atLeast"/>
        <w:rPr>
          <w:rFonts w:asciiTheme="minorHAnsi" w:hAnsiTheme="minorHAnsi" w:cs="Arial"/>
          <w:b/>
          <w:vanish/>
          <w:u w:val="single"/>
        </w:rPr>
      </w:pPr>
      <w:r w:rsidRPr="001635A8">
        <w:rPr>
          <w:rFonts w:asciiTheme="minorHAnsi" w:hAnsiTheme="minorHAnsi" w:cs="Arial"/>
          <w:b/>
          <w:vanish/>
          <w:u w:val="single"/>
        </w:rPr>
        <w:t>The 4</w:t>
      </w:r>
      <w:r w:rsidRPr="001635A8">
        <w:rPr>
          <w:rFonts w:asciiTheme="minorHAnsi" w:hAnsiTheme="minorHAnsi" w:cs="Arial"/>
          <w:b/>
          <w:vanish/>
          <w:u w:val="single"/>
          <w:vertAlign w:val="superscript"/>
        </w:rPr>
        <w:t>th</w:t>
      </w:r>
      <w:r w:rsidRPr="001635A8">
        <w:rPr>
          <w:rFonts w:asciiTheme="minorHAnsi" w:hAnsiTheme="minorHAnsi" w:cs="Arial"/>
          <w:b/>
          <w:vanish/>
          <w:u w:val="single"/>
        </w:rPr>
        <w:t xml:space="preserve"> Generation</w:t>
      </w:r>
    </w:p>
    <w:p w14:paraId="33CF81AD"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So I cheated when I described databases. The emphasis now is on tools and for genome-wide analyses there are a variety of complex tools with funny sounding names:</w:t>
      </w:r>
    </w:p>
    <w:p w14:paraId="3AAE87BD" w14:textId="77777777" w:rsidR="00742605" w:rsidRPr="001635A8" w:rsidRDefault="00742605" w:rsidP="00742605">
      <w:pPr>
        <w:spacing w:line="330" w:lineRule="atLeast"/>
        <w:rPr>
          <w:rFonts w:asciiTheme="minorHAnsi" w:hAnsiTheme="minorHAnsi" w:cs="Arial"/>
          <w:vanish/>
        </w:rPr>
      </w:pPr>
    </w:p>
    <w:p w14:paraId="549A38D9"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BEDTools</w:t>
      </w:r>
    </w:p>
    <w:p w14:paraId="3B83B8D8"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SAMTools</w:t>
      </w:r>
    </w:p>
    <w:p w14:paraId="47571268"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The Tuxedo Suite</w:t>
      </w:r>
    </w:p>
    <w:p w14:paraId="7269F4BF"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Etc.</w:t>
      </w:r>
    </w:p>
    <w:p w14:paraId="65DF42D6" w14:textId="77777777" w:rsidR="00742605" w:rsidRPr="001635A8" w:rsidRDefault="00742605" w:rsidP="00742605">
      <w:pPr>
        <w:spacing w:line="330" w:lineRule="atLeast"/>
        <w:rPr>
          <w:rFonts w:asciiTheme="minorHAnsi" w:hAnsiTheme="minorHAnsi" w:cs="Arial"/>
          <w:vanish/>
        </w:rPr>
      </w:pPr>
    </w:p>
    <w:p w14:paraId="41140AE5"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Brief introduction to Galaxy as a glue for these.</w:t>
      </w:r>
    </w:p>
    <w:p w14:paraId="38F2D666" w14:textId="77777777" w:rsidR="00742605" w:rsidRPr="001635A8" w:rsidRDefault="00742605" w:rsidP="00742605">
      <w:pPr>
        <w:spacing w:line="330" w:lineRule="atLeast"/>
        <w:rPr>
          <w:rFonts w:asciiTheme="minorHAnsi" w:hAnsiTheme="minorHAnsi" w:cs="Arial"/>
          <w:vanish/>
        </w:rPr>
      </w:pPr>
      <w:r w:rsidRPr="001635A8">
        <w:rPr>
          <w:rFonts w:asciiTheme="minorHAnsi" w:hAnsiTheme="minorHAnsi" w:cs="Arial"/>
          <w:vanish/>
        </w:rPr>
        <w:t>Link to Quickie videos.</w:t>
      </w:r>
    </w:p>
    <w:p w14:paraId="5717CD69" w14:textId="77777777" w:rsidR="00742605" w:rsidRPr="001635A8" w:rsidRDefault="00742605" w:rsidP="00742605">
      <w:pPr>
        <w:spacing w:line="330" w:lineRule="atLeast"/>
        <w:rPr>
          <w:rFonts w:asciiTheme="minorHAnsi" w:hAnsiTheme="minorHAnsi" w:cs="Arial"/>
          <w:vanish/>
        </w:rPr>
      </w:pPr>
    </w:p>
    <w:p w14:paraId="4730247D" w14:textId="77777777" w:rsidR="00742605" w:rsidRPr="001635A8" w:rsidRDefault="00742605" w:rsidP="00742605">
      <w:pPr>
        <w:spacing w:line="330" w:lineRule="atLeast"/>
        <w:jc w:val="center"/>
        <w:rPr>
          <w:rFonts w:asciiTheme="minorHAnsi" w:hAnsiTheme="minorHAnsi" w:cs="Arial"/>
          <w:b/>
          <w:vanish/>
        </w:rPr>
      </w:pPr>
      <w:r w:rsidRPr="001635A8">
        <w:rPr>
          <w:rFonts w:asciiTheme="minorHAnsi" w:hAnsiTheme="minorHAnsi" w:cs="Arial"/>
          <w:b/>
          <w:vanish/>
        </w:rPr>
        <w:t>SCREENSHOT FROM GALAXY.</w:t>
      </w:r>
    </w:p>
    <w:p w14:paraId="1CF4A61B" w14:textId="77777777" w:rsidR="00742605" w:rsidRPr="001635A8" w:rsidRDefault="00742605" w:rsidP="00742605">
      <w:pPr>
        <w:spacing w:line="330" w:lineRule="atLeast"/>
        <w:rPr>
          <w:rFonts w:asciiTheme="minorHAnsi" w:hAnsiTheme="minorHAnsi" w:cs="Arial"/>
          <w:vanish/>
        </w:rPr>
      </w:pPr>
    </w:p>
    <w:p w14:paraId="7095135A" w14:textId="77777777" w:rsidR="00742605" w:rsidRPr="001635A8" w:rsidRDefault="00742605" w:rsidP="00742605">
      <w:pPr>
        <w:rPr>
          <w:rFonts w:asciiTheme="minorHAnsi" w:hAnsiTheme="minorHAnsi"/>
        </w:rPr>
      </w:pPr>
      <w:r w:rsidRPr="001635A8">
        <w:rPr>
          <w:rFonts w:asciiTheme="minorHAnsi" w:hAnsiTheme="minorHAnsi"/>
        </w:rPr>
        <w:t>Now, it’s time to learn about sequencing in more detail how do the various technologies work?</w:t>
      </w:r>
    </w:p>
    <w:p w14:paraId="221450B8" w14:textId="77777777" w:rsidR="00742605" w:rsidRDefault="00742605" w:rsidP="00742605">
      <w:pPr>
        <w:rPr>
          <w:rFonts w:ascii="Helvetica" w:hAnsi="Helvetica"/>
          <w:sz w:val="21"/>
        </w:rPr>
      </w:pPr>
    </w:p>
    <w:p w14:paraId="250E0F78" w14:textId="0856FEF2" w:rsidR="000D7C92" w:rsidRPr="008D2994" w:rsidRDefault="000D7C92" w:rsidP="008D2994">
      <w:pPr>
        <w:pStyle w:val="ListParagraph"/>
        <w:numPr>
          <w:ilvl w:val="2"/>
          <w:numId w:val="25"/>
        </w:numPr>
        <w:rPr>
          <w:rFonts w:asciiTheme="minorHAnsi" w:hAnsiTheme="minorHAnsi" w:cstheme="minorHAnsi"/>
          <w:b/>
          <w:szCs w:val="28"/>
        </w:rPr>
      </w:pPr>
      <w:r w:rsidRPr="008D2994">
        <w:rPr>
          <w:rFonts w:asciiTheme="minorHAnsi" w:hAnsiTheme="minorHAnsi" w:cstheme="minorHAnsi"/>
          <w:b/>
          <w:szCs w:val="28"/>
        </w:rPr>
        <w:t>Sequencing Technologies</w:t>
      </w:r>
    </w:p>
    <w:p w14:paraId="6B83B2DA" w14:textId="56AC24D6" w:rsidR="000D7C92" w:rsidRPr="000D7C92" w:rsidRDefault="00A3210F" w:rsidP="00742605">
      <w:pPr>
        <w:rPr>
          <w:rFonts w:asciiTheme="minorHAnsi" w:hAnsiTheme="minorHAnsi" w:cstheme="minorHAnsi"/>
          <w:szCs w:val="20"/>
        </w:rPr>
      </w:pPr>
      <w:r w:rsidRPr="000D7C92">
        <w:rPr>
          <w:rFonts w:asciiTheme="minorHAnsi" w:hAnsiTheme="minorHAnsi" w:cstheme="minorHAnsi"/>
          <w:szCs w:val="20"/>
        </w:rPr>
        <w:t>In this section</w:t>
      </w:r>
      <w:r w:rsidR="00F741FA" w:rsidRPr="000D7C92">
        <w:rPr>
          <w:rFonts w:asciiTheme="minorHAnsi" w:hAnsiTheme="minorHAnsi" w:cstheme="minorHAnsi"/>
          <w:szCs w:val="20"/>
        </w:rPr>
        <w:t>,</w:t>
      </w:r>
      <w:r w:rsidRPr="000D7C92">
        <w:rPr>
          <w:rFonts w:asciiTheme="minorHAnsi" w:hAnsiTheme="minorHAnsi" w:cstheme="minorHAnsi"/>
          <w:szCs w:val="20"/>
        </w:rPr>
        <w:t xml:space="preserve"> we will explore sequencing technologies</w:t>
      </w:r>
      <w:r w:rsidR="00F741FA" w:rsidRPr="000D7C92">
        <w:rPr>
          <w:rFonts w:asciiTheme="minorHAnsi" w:hAnsiTheme="minorHAnsi" w:cstheme="minorHAnsi"/>
          <w:szCs w:val="20"/>
        </w:rPr>
        <w:t>. The technologies that came after Sanger sequencing, are usually referred to as “Next-Generation Sequencing”</w:t>
      </w:r>
      <w:r w:rsidR="00513F55" w:rsidRPr="000D7C92">
        <w:rPr>
          <w:rFonts w:asciiTheme="minorHAnsi" w:hAnsiTheme="minorHAnsi" w:cstheme="minorHAnsi"/>
          <w:szCs w:val="20"/>
        </w:rPr>
        <w:t xml:space="preserve"> (NGS)</w:t>
      </w:r>
      <w:r w:rsidR="00F741FA" w:rsidRPr="000D7C92">
        <w:rPr>
          <w:rFonts w:asciiTheme="minorHAnsi" w:hAnsiTheme="minorHAnsi" w:cstheme="minorHAnsi"/>
          <w:szCs w:val="20"/>
        </w:rPr>
        <w:t>. A more informative name for these is “Massively Parallel Sequencing Technologies” (MPST)</w:t>
      </w:r>
      <w:r w:rsidR="00513F55" w:rsidRPr="000D7C92">
        <w:rPr>
          <w:rFonts w:asciiTheme="minorHAnsi" w:hAnsiTheme="minorHAnsi" w:cstheme="minorHAnsi"/>
          <w:szCs w:val="20"/>
        </w:rPr>
        <w:t xml:space="preserve"> because their</w:t>
      </w:r>
      <w:r w:rsidR="00F741FA" w:rsidRPr="000D7C92">
        <w:rPr>
          <w:rFonts w:asciiTheme="minorHAnsi" w:hAnsiTheme="minorHAnsi" w:cstheme="minorHAnsi"/>
          <w:szCs w:val="20"/>
        </w:rPr>
        <w:t xml:space="preserve"> common theme is that multiple DNA fragments are sequenced at the same time, in parallel. Before we proceed, I’d also like to</w:t>
      </w:r>
      <w:r w:rsidR="00513F55" w:rsidRPr="000D7C92">
        <w:rPr>
          <w:rFonts w:asciiTheme="minorHAnsi" w:hAnsiTheme="minorHAnsi" w:cstheme="minorHAnsi"/>
          <w:szCs w:val="20"/>
        </w:rPr>
        <w:t xml:space="preserve"> assert the importance of distinguishing between sequence and code. In popular writing and speech, it is common to refer to “unravelling the code of life” or similar formulations. </w:t>
      </w:r>
    </w:p>
    <w:p w14:paraId="31458580" w14:textId="77777777" w:rsidR="000D7C92" w:rsidRPr="000D7C92" w:rsidRDefault="000D7C92" w:rsidP="00742605">
      <w:pPr>
        <w:rPr>
          <w:rFonts w:asciiTheme="minorHAnsi" w:hAnsiTheme="minorHAnsi" w:cstheme="minorHAnsi"/>
          <w:szCs w:val="20"/>
        </w:rPr>
      </w:pPr>
    </w:p>
    <w:p w14:paraId="1ECF7A9D" w14:textId="07DAC2C5" w:rsidR="000D7C92" w:rsidRDefault="00513F55" w:rsidP="00742605">
      <w:pPr>
        <w:rPr>
          <w:rFonts w:asciiTheme="minorHAnsi" w:hAnsiTheme="minorHAnsi" w:cstheme="minorHAnsi"/>
          <w:szCs w:val="20"/>
        </w:rPr>
      </w:pPr>
      <w:r w:rsidRPr="000D7C92">
        <w:rPr>
          <w:rFonts w:asciiTheme="minorHAnsi" w:hAnsiTheme="minorHAnsi" w:cstheme="minorHAnsi"/>
          <w:szCs w:val="20"/>
        </w:rPr>
        <w:t>The genetic code describes/defines the relationship between nucleotide sequence and poly</w:t>
      </w:r>
      <w:r w:rsidR="00B67202">
        <w:rPr>
          <w:rFonts w:asciiTheme="minorHAnsi" w:hAnsiTheme="minorHAnsi" w:cstheme="minorHAnsi"/>
          <w:szCs w:val="20"/>
        </w:rPr>
        <w:t>peptide sequence</w:t>
      </w:r>
      <w:r w:rsidRPr="000D7C92">
        <w:rPr>
          <w:rFonts w:asciiTheme="minorHAnsi" w:hAnsiTheme="minorHAnsi" w:cstheme="minorHAnsi"/>
          <w:szCs w:val="20"/>
        </w:rPr>
        <w:t xml:space="preserve">. Other processes that affect phenotype include RNA editing (in which the sequence of RNA is changed after it has been transcribed from DNA), epigenetic modifications (in which chemical groups are added to nucleotides or to histone proteins around which DNA is wrapped) and a broad range of environmental variables. </w:t>
      </w:r>
    </w:p>
    <w:p w14:paraId="3DBB79CB" w14:textId="77777777" w:rsidR="000D7C92" w:rsidRDefault="000D7C92" w:rsidP="00742605">
      <w:pPr>
        <w:rPr>
          <w:rFonts w:asciiTheme="minorHAnsi" w:hAnsiTheme="minorHAnsi" w:cstheme="minorHAnsi"/>
          <w:szCs w:val="20"/>
        </w:rPr>
      </w:pPr>
    </w:p>
    <w:p w14:paraId="1353606F" w14:textId="189F98F4" w:rsidR="00A3210F" w:rsidRPr="000D7C92" w:rsidRDefault="00513F55" w:rsidP="00742605">
      <w:pPr>
        <w:rPr>
          <w:rFonts w:asciiTheme="minorHAnsi" w:hAnsiTheme="minorHAnsi" w:cstheme="minorHAnsi"/>
          <w:szCs w:val="20"/>
        </w:rPr>
      </w:pPr>
      <w:r w:rsidRPr="000D7C92">
        <w:rPr>
          <w:rFonts w:asciiTheme="minorHAnsi" w:hAnsiTheme="minorHAnsi" w:cstheme="minorHAnsi"/>
          <w:szCs w:val="20"/>
        </w:rPr>
        <w:t xml:space="preserve">At their most basic the technologies described in the next section yield a high-probability estimate of the nucleotide sequence of a gene or of a genome. However, </w:t>
      </w:r>
      <w:r w:rsidR="00457082" w:rsidRPr="000D7C92">
        <w:rPr>
          <w:rFonts w:asciiTheme="minorHAnsi" w:hAnsiTheme="minorHAnsi" w:cstheme="minorHAnsi"/>
          <w:szCs w:val="20"/>
        </w:rPr>
        <w:t>we can detect evidence of RNA editing by comparing DNA- and RNA-derived sequences and MPST can also be adapted to detect the</w:t>
      </w:r>
      <w:r w:rsidRPr="000D7C92">
        <w:rPr>
          <w:rFonts w:asciiTheme="minorHAnsi" w:hAnsiTheme="minorHAnsi" w:cstheme="minorHAnsi"/>
          <w:szCs w:val="20"/>
        </w:rPr>
        <w:t xml:space="preserve"> presence of epigenetic modifications.</w:t>
      </w:r>
      <w:r w:rsidR="006923D1" w:rsidRPr="000D7C92">
        <w:rPr>
          <w:rFonts w:asciiTheme="minorHAnsi" w:hAnsiTheme="minorHAnsi" w:cstheme="minorHAnsi"/>
          <w:szCs w:val="20"/>
        </w:rPr>
        <w:t xml:space="preserve"> In any case it is important not to confuse a sequence with the code that describes subsequent steps in </w:t>
      </w:r>
      <w:r w:rsidR="00706B46" w:rsidRPr="000D7C92">
        <w:rPr>
          <w:rFonts w:asciiTheme="minorHAnsi" w:hAnsiTheme="minorHAnsi" w:cstheme="minorHAnsi"/>
          <w:szCs w:val="20"/>
        </w:rPr>
        <w:t xml:space="preserve">biological </w:t>
      </w:r>
      <w:r w:rsidR="006923D1" w:rsidRPr="000D7C92">
        <w:rPr>
          <w:rFonts w:asciiTheme="minorHAnsi" w:hAnsiTheme="minorHAnsi" w:cstheme="minorHAnsi"/>
          <w:szCs w:val="20"/>
        </w:rPr>
        <w:t>information processing.</w:t>
      </w:r>
    </w:p>
    <w:p w14:paraId="129C5EB6" w14:textId="77777777" w:rsidR="006C32DB" w:rsidRPr="00AB0FB9" w:rsidRDefault="006C32DB" w:rsidP="00742605">
      <w:pPr>
        <w:rPr>
          <w:rFonts w:asciiTheme="minorHAnsi" w:hAnsiTheme="minorHAnsi" w:cstheme="minorHAnsi"/>
          <w:b/>
        </w:rPr>
      </w:pPr>
    </w:p>
    <w:p w14:paraId="08310984" w14:textId="24C85921" w:rsidR="006C32DB" w:rsidRPr="009F48F8" w:rsidRDefault="00AC0188" w:rsidP="009F48F8">
      <w:pPr>
        <w:pStyle w:val="ListParagraph"/>
        <w:numPr>
          <w:ilvl w:val="2"/>
          <w:numId w:val="25"/>
        </w:numPr>
        <w:rPr>
          <w:rFonts w:asciiTheme="minorHAnsi" w:hAnsiTheme="minorHAnsi" w:cstheme="minorHAnsi"/>
          <w:b/>
        </w:rPr>
      </w:pPr>
      <w:r>
        <w:rPr>
          <w:rFonts w:asciiTheme="minorHAnsi" w:hAnsiTheme="minorHAnsi" w:cstheme="minorHAnsi"/>
          <w:b/>
        </w:rPr>
        <w:t>Sanger Sequencing</w:t>
      </w:r>
    </w:p>
    <w:p w14:paraId="44D69763" w14:textId="5C46BE54" w:rsidR="004944BC" w:rsidRPr="006C32DB" w:rsidRDefault="007A590B" w:rsidP="00742605">
      <w:pPr>
        <w:rPr>
          <w:rFonts w:asciiTheme="minorHAnsi" w:hAnsiTheme="minorHAnsi" w:cstheme="minorHAnsi"/>
          <w:lang w:val="en-US"/>
        </w:rPr>
      </w:pPr>
      <w:r w:rsidRPr="006C32DB">
        <w:rPr>
          <w:rFonts w:asciiTheme="minorHAnsi" w:hAnsiTheme="minorHAnsi" w:cstheme="minorHAnsi"/>
        </w:rPr>
        <w:t>Sequencing of nucleic acids was originally a painstaking proces</w:t>
      </w:r>
      <w:r w:rsidR="004A54BF" w:rsidRPr="006C32DB">
        <w:rPr>
          <w:rFonts w:asciiTheme="minorHAnsi" w:hAnsiTheme="minorHAnsi" w:cstheme="minorHAnsi"/>
        </w:rPr>
        <w:t>s. For example, an early method</w:t>
      </w:r>
      <w:r w:rsidRPr="006C32DB">
        <w:rPr>
          <w:rFonts w:asciiTheme="minorHAnsi" w:hAnsiTheme="minorHAnsi" w:cstheme="minorHAnsi"/>
        </w:rPr>
        <w:t xml:space="preserve"> called “wandering spot” analysis was developed by Gilbert and Maxam (1973) and </w:t>
      </w:r>
      <w:r w:rsidR="004A54BF" w:rsidRPr="006C32DB">
        <w:rPr>
          <w:rFonts w:asciiTheme="minorHAnsi" w:hAnsiTheme="minorHAnsi" w:cstheme="minorHAnsi"/>
        </w:rPr>
        <w:t>used to sequence 24 base pairs from a regi</w:t>
      </w:r>
      <w:r w:rsidR="00546842" w:rsidRPr="006C32DB">
        <w:rPr>
          <w:rFonts w:asciiTheme="minorHAnsi" w:hAnsiTheme="minorHAnsi" w:cstheme="minorHAnsi"/>
        </w:rPr>
        <w:t>on of double-stranded RNA</w:t>
      </w:r>
      <w:r w:rsidR="004A54BF" w:rsidRPr="006C32DB">
        <w:rPr>
          <w:rFonts w:asciiTheme="minorHAnsi" w:hAnsiTheme="minorHAnsi" w:cstheme="minorHAnsi"/>
        </w:rPr>
        <w:t>.</w:t>
      </w:r>
      <w:r w:rsidR="009B3782" w:rsidRPr="006C32DB">
        <w:rPr>
          <w:rFonts w:asciiTheme="minorHAnsi" w:hAnsiTheme="minorHAnsi" w:cstheme="minorHAnsi"/>
        </w:rPr>
        <w:t xml:space="preserve"> The first complete genome sequence obtained was 3</w:t>
      </w:r>
      <w:r w:rsidR="004944BC" w:rsidRPr="006C32DB">
        <w:rPr>
          <w:rFonts w:asciiTheme="minorHAnsi" w:hAnsiTheme="minorHAnsi" w:cstheme="minorHAnsi"/>
        </w:rPr>
        <w:t>,</w:t>
      </w:r>
      <w:r w:rsidR="009B3782" w:rsidRPr="006C32DB">
        <w:rPr>
          <w:rFonts w:asciiTheme="minorHAnsi" w:hAnsiTheme="minorHAnsi" w:cstheme="minorHAnsi"/>
        </w:rPr>
        <w:t>569 nucleotides in length and was the genome of an RNA bacteriophage (a virus that infects bacteria) called MS2 (</w:t>
      </w:r>
      <w:proofErr w:type="spellStart"/>
      <w:r w:rsidR="009B3782" w:rsidRPr="006C32DB">
        <w:rPr>
          <w:rFonts w:asciiTheme="minorHAnsi" w:hAnsiTheme="minorHAnsi" w:cstheme="minorHAnsi"/>
          <w:lang w:val="en-US"/>
        </w:rPr>
        <w:t>Fiers</w:t>
      </w:r>
      <w:proofErr w:type="spellEnd"/>
      <w:r w:rsidR="009B3782" w:rsidRPr="006C32DB">
        <w:rPr>
          <w:rFonts w:asciiTheme="minorHAnsi" w:hAnsiTheme="minorHAnsi" w:cstheme="minorHAnsi"/>
          <w:lang w:val="en-US"/>
        </w:rPr>
        <w:t xml:space="preserve"> et al., 1976).</w:t>
      </w:r>
      <w:r w:rsidR="004944BC" w:rsidRPr="006C32DB">
        <w:rPr>
          <w:rFonts w:asciiTheme="minorHAnsi" w:hAnsiTheme="minorHAnsi" w:cstheme="minorHAnsi"/>
          <w:lang w:val="en-US"/>
        </w:rPr>
        <w:t xml:space="preserve"> I don’t intend to devote any time to explaining these methods as they are no longer used.</w:t>
      </w:r>
    </w:p>
    <w:p w14:paraId="34B880A9" w14:textId="77777777" w:rsidR="004944BC" w:rsidRPr="006C32DB" w:rsidRDefault="004944BC" w:rsidP="00742605">
      <w:pPr>
        <w:rPr>
          <w:rFonts w:asciiTheme="minorHAnsi" w:hAnsiTheme="minorHAnsi" w:cstheme="minorHAnsi"/>
          <w:lang w:val="en-US"/>
        </w:rPr>
      </w:pPr>
    </w:p>
    <w:p w14:paraId="20DF811D" w14:textId="0C2738CD" w:rsidR="004944BC" w:rsidRPr="006C32DB" w:rsidRDefault="004944BC" w:rsidP="00742605">
      <w:pPr>
        <w:rPr>
          <w:rFonts w:asciiTheme="minorHAnsi" w:hAnsiTheme="minorHAnsi" w:cstheme="minorHAnsi"/>
          <w:lang w:val="en-US"/>
        </w:rPr>
      </w:pPr>
      <w:r w:rsidRPr="006C32DB">
        <w:rPr>
          <w:rFonts w:asciiTheme="minorHAnsi" w:hAnsiTheme="minorHAnsi" w:cstheme="minorHAnsi"/>
          <w:lang w:val="en-US"/>
        </w:rPr>
        <w:t xml:space="preserve">A key development came when Fred Sanger and colleagues developed an enzymatic method for DNA sequencing variously called “dideoxy”, “chain termination” or, lately simply, “Sanger” sequencing. The first DNA genome sequence was that of another bacteriophage called </w:t>
      </w:r>
      <w:r w:rsidRPr="006C32DB">
        <w:rPr>
          <w:rFonts w:asciiTheme="minorHAnsi" w:hAnsiTheme="minorHAnsi" w:cstheme="minorHAnsi"/>
          <w:lang w:val="el-GR"/>
        </w:rPr>
        <w:t>Φ</w:t>
      </w:r>
      <w:r w:rsidRPr="006C32DB">
        <w:rPr>
          <w:rFonts w:asciiTheme="minorHAnsi" w:hAnsiTheme="minorHAnsi" w:cstheme="minorHAnsi"/>
        </w:rPr>
        <w:t xml:space="preserve">X174, which is 5,386 bases in length (it is single-stranded DNA; </w:t>
      </w:r>
      <w:r w:rsidRPr="006C32DB">
        <w:rPr>
          <w:rFonts w:asciiTheme="minorHAnsi" w:hAnsiTheme="minorHAnsi" w:cstheme="minorHAnsi"/>
          <w:lang w:val="en-US"/>
        </w:rPr>
        <w:t>Sanger et al., 1977, 1978).</w:t>
      </w:r>
    </w:p>
    <w:p w14:paraId="789F23A4" w14:textId="77777777" w:rsidR="004944BC" w:rsidRPr="006C32DB" w:rsidRDefault="004944BC" w:rsidP="00742605">
      <w:pPr>
        <w:rPr>
          <w:rFonts w:asciiTheme="minorHAnsi" w:hAnsiTheme="minorHAnsi" w:cstheme="minorHAnsi"/>
          <w:lang w:val="en-US"/>
        </w:rPr>
      </w:pPr>
    </w:p>
    <w:p w14:paraId="75399F0D" w14:textId="6C2C756F" w:rsidR="006C5460" w:rsidRPr="006C32DB" w:rsidRDefault="00F448AE" w:rsidP="00742605">
      <w:pPr>
        <w:rPr>
          <w:rFonts w:asciiTheme="minorHAnsi" w:hAnsiTheme="minorHAnsi" w:cstheme="minorHAnsi"/>
          <w:lang w:val="en-US"/>
        </w:rPr>
      </w:pPr>
      <w:r w:rsidRPr="006C32DB">
        <w:rPr>
          <w:rFonts w:asciiTheme="minorHAnsi" w:hAnsiTheme="minorHAnsi" w:cstheme="minorHAnsi"/>
          <w:lang w:val="en-US"/>
        </w:rPr>
        <w:t xml:space="preserve">Sanger sequencing </w:t>
      </w:r>
      <w:r w:rsidR="006C5460" w:rsidRPr="006C32DB">
        <w:rPr>
          <w:rFonts w:asciiTheme="minorHAnsi" w:hAnsiTheme="minorHAnsi" w:cstheme="minorHAnsi"/>
          <w:lang w:val="en-US"/>
        </w:rPr>
        <w:t>often</w:t>
      </w:r>
      <w:r w:rsidRPr="006C32DB">
        <w:rPr>
          <w:rFonts w:asciiTheme="minorHAnsi" w:hAnsiTheme="minorHAnsi" w:cstheme="minorHAnsi"/>
          <w:lang w:val="en-US"/>
        </w:rPr>
        <w:t xml:space="preserve"> begin</w:t>
      </w:r>
      <w:r w:rsidR="006C5460" w:rsidRPr="006C32DB">
        <w:rPr>
          <w:rFonts w:asciiTheme="minorHAnsi" w:hAnsiTheme="minorHAnsi" w:cstheme="minorHAnsi"/>
          <w:lang w:val="en-US"/>
        </w:rPr>
        <w:t>s</w:t>
      </w:r>
      <w:r w:rsidRPr="006C32DB">
        <w:rPr>
          <w:rFonts w:asciiTheme="minorHAnsi" w:hAnsiTheme="minorHAnsi" w:cstheme="minorHAnsi"/>
          <w:lang w:val="en-US"/>
        </w:rPr>
        <w:t xml:space="preserve"> with cloning. Cloning in this </w:t>
      </w:r>
      <w:r w:rsidR="006C5460" w:rsidRPr="006C32DB">
        <w:rPr>
          <w:rFonts w:asciiTheme="minorHAnsi" w:hAnsiTheme="minorHAnsi" w:cstheme="minorHAnsi"/>
          <w:lang w:val="en-US"/>
        </w:rPr>
        <w:t xml:space="preserve">sense, means preparing large quantities of identical DNA by introducing the DNA of interest into a “vector”. A vector is a piece of DNA capable of replicating within a bacterial (or sometimes yeast) cell. A typical example is a plasmid such as </w:t>
      </w:r>
      <w:hyperlink r:id="rId8" w:history="1">
        <w:r w:rsidR="006C5460" w:rsidRPr="006C32DB">
          <w:rPr>
            <w:rStyle w:val="Hyperlink"/>
            <w:rFonts w:asciiTheme="minorHAnsi" w:hAnsiTheme="minorHAnsi" w:cstheme="minorHAnsi"/>
            <w:lang w:val="en-US"/>
          </w:rPr>
          <w:t>pUC18</w:t>
        </w:r>
      </w:hyperlink>
      <w:r w:rsidR="006C5460" w:rsidRPr="006C32DB">
        <w:rPr>
          <w:rFonts w:asciiTheme="minorHAnsi" w:hAnsiTheme="minorHAnsi" w:cstheme="minorHAnsi"/>
          <w:lang w:val="en-US"/>
        </w:rPr>
        <w:t xml:space="preserve"> (which is one of the original artificial plasmids from the University of California – hence “</w:t>
      </w:r>
      <w:proofErr w:type="spellStart"/>
      <w:r w:rsidR="006C5460" w:rsidRPr="006C32DB">
        <w:rPr>
          <w:rFonts w:asciiTheme="minorHAnsi" w:hAnsiTheme="minorHAnsi" w:cstheme="minorHAnsi"/>
          <w:lang w:val="en-US"/>
        </w:rPr>
        <w:t>pUC</w:t>
      </w:r>
      <w:proofErr w:type="spellEnd"/>
      <w:r w:rsidR="006C5460" w:rsidRPr="006C32DB">
        <w:rPr>
          <w:rFonts w:asciiTheme="minorHAnsi" w:hAnsiTheme="minorHAnsi" w:cstheme="minorHAnsi"/>
          <w:lang w:val="en-US"/>
        </w:rPr>
        <w:t xml:space="preserve">”). After the DNA of interest has been pasted into a plasmid such as pUC18, the plasmid can be transferred into </w:t>
      </w:r>
      <w:r w:rsidR="006C5460" w:rsidRPr="006C32DB">
        <w:rPr>
          <w:rFonts w:asciiTheme="minorHAnsi" w:hAnsiTheme="minorHAnsi" w:cstheme="minorHAnsi"/>
          <w:i/>
          <w:lang w:val="en-US"/>
        </w:rPr>
        <w:t>E. coli</w:t>
      </w:r>
      <w:r w:rsidR="006C5460" w:rsidRPr="006C32DB">
        <w:rPr>
          <w:rFonts w:asciiTheme="minorHAnsi" w:hAnsiTheme="minorHAnsi" w:cstheme="minorHAnsi"/>
          <w:lang w:val="en-US"/>
        </w:rPr>
        <w:t xml:space="preserve"> cells using a process called transformation. When these cells replicate in a rich medium they will replicate the plasmid DNA also. Each bacterial cell will contain multiple copies of the plasmid and therefore of the DNA of interest.</w:t>
      </w:r>
    </w:p>
    <w:p w14:paraId="5E7B67A3" w14:textId="77777777" w:rsidR="006C5460" w:rsidRPr="006C32DB" w:rsidRDefault="006C5460" w:rsidP="00742605">
      <w:pPr>
        <w:rPr>
          <w:rFonts w:asciiTheme="minorHAnsi" w:hAnsiTheme="minorHAnsi" w:cstheme="minorHAnsi"/>
          <w:lang w:val="en-US"/>
        </w:rPr>
      </w:pPr>
    </w:p>
    <w:p w14:paraId="3B0C1BE5" w14:textId="77777777" w:rsidR="006C5460" w:rsidRPr="006C32DB" w:rsidRDefault="006C5460" w:rsidP="00742605">
      <w:pPr>
        <w:rPr>
          <w:rFonts w:asciiTheme="minorHAnsi" w:hAnsiTheme="minorHAnsi" w:cstheme="minorHAnsi"/>
          <w:lang w:val="en-US"/>
        </w:rPr>
      </w:pPr>
      <w:r w:rsidRPr="006C32DB">
        <w:rPr>
          <w:rFonts w:asciiTheme="minorHAnsi" w:hAnsiTheme="minorHAnsi" w:cstheme="minorHAnsi"/>
          <w:lang w:val="en-US"/>
        </w:rPr>
        <w:t>For our purposes, the key benefits of this process are:</w:t>
      </w:r>
    </w:p>
    <w:p w14:paraId="3F43C22A" w14:textId="50272F0A" w:rsidR="006C5460" w:rsidRPr="006C32DB" w:rsidRDefault="00886DD7" w:rsidP="006C5460">
      <w:pPr>
        <w:pStyle w:val="ListParagraph"/>
        <w:numPr>
          <w:ilvl w:val="0"/>
          <w:numId w:val="19"/>
        </w:numPr>
        <w:rPr>
          <w:rFonts w:asciiTheme="minorHAnsi" w:hAnsiTheme="minorHAnsi" w:cstheme="minorHAnsi"/>
          <w:lang w:val="en-US"/>
        </w:rPr>
      </w:pPr>
      <w:r>
        <w:rPr>
          <w:rFonts w:asciiTheme="minorHAnsi" w:hAnsiTheme="minorHAnsi" w:cstheme="minorHAnsi"/>
          <w:lang w:val="en-US"/>
        </w:rPr>
        <w:t>that we obtain large quantiti</w:t>
      </w:r>
      <w:r w:rsidR="006C5460" w:rsidRPr="006C32DB">
        <w:rPr>
          <w:rFonts w:asciiTheme="minorHAnsi" w:hAnsiTheme="minorHAnsi" w:cstheme="minorHAnsi"/>
          <w:lang w:val="en-US"/>
        </w:rPr>
        <w:t>es of our DNA of interest</w:t>
      </w:r>
      <w:r w:rsidR="008A3B25" w:rsidRPr="006C32DB">
        <w:rPr>
          <w:rFonts w:asciiTheme="minorHAnsi" w:hAnsiTheme="minorHAnsi" w:cstheme="minorHAnsi"/>
          <w:lang w:val="en-US"/>
        </w:rPr>
        <w:t>,</w:t>
      </w:r>
    </w:p>
    <w:p w14:paraId="12204672" w14:textId="28F363BD" w:rsidR="006C5460" w:rsidRPr="006C32DB" w:rsidRDefault="006C5460" w:rsidP="006C5460">
      <w:pPr>
        <w:pStyle w:val="ListParagraph"/>
        <w:numPr>
          <w:ilvl w:val="0"/>
          <w:numId w:val="19"/>
        </w:numPr>
        <w:rPr>
          <w:rFonts w:asciiTheme="minorHAnsi" w:hAnsiTheme="minorHAnsi" w:cstheme="minorHAnsi"/>
          <w:lang w:val="en-US"/>
        </w:rPr>
      </w:pPr>
      <w:r w:rsidRPr="006C32DB">
        <w:rPr>
          <w:rFonts w:asciiTheme="minorHAnsi" w:hAnsiTheme="minorHAnsi" w:cstheme="minorHAnsi"/>
          <w:lang w:val="en-US"/>
        </w:rPr>
        <w:t>that the unknown sequence is surrounded by the known sequence of the vector</w:t>
      </w:r>
      <w:r w:rsidR="008A3B25" w:rsidRPr="006C32DB">
        <w:rPr>
          <w:rFonts w:asciiTheme="minorHAnsi" w:hAnsiTheme="minorHAnsi" w:cstheme="minorHAnsi"/>
          <w:lang w:val="en-US"/>
        </w:rPr>
        <w:t>.</w:t>
      </w:r>
    </w:p>
    <w:p w14:paraId="00A20F00" w14:textId="77777777" w:rsidR="006C5460" w:rsidRPr="006C32DB" w:rsidRDefault="006C5460" w:rsidP="00742605">
      <w:pPr>
        <w:rPr>
          <w:rFonts w:asciiTheme="minorHAnsi" w:hAnsiTheme="minorHAnsi" w:cstheme="minorHAnsi"/>
          <w:lang w:val="en-US"/>
        </w:rPr>
      </w:pPr>
    </w:p>
    <w:p w14:paraId="6C69AC30" w14:textId="44FF9219" w:rsidR="00E81B13" w:rsidRPr="006C32DB" w:rsidRDefault="00B10B5B" w:rsidP="00742605">
      <w:pPr>
        <w:rPr>
          <w:rFonts w:asciiTheme="minorHAnsi" w:hAnsiTheme="minorHAnsi" w:cstheme="minorHAnsi"/>
          <w:lang w:val="en-US"/>
        </w:rPr>
      </w:pPr>
      <w:r w:rsidRPr="006C32DB">
        <w:rPr>
          <w:rFonts w:asciiTheme="minorHAnsi" w:hAnsiTheme="minorHAnsi" w:cstheme="minorHAnsi"/>
          <w:lang w:val="en-US"/>
        </w:rPr>
        <w:t>We can refer to the sequence</w:t>
      </w:r>
      <w:r w:rsidR="004317B4" w:rsidRPr="006C32DB">
        <w:rPr>
          <w:rFonts w:asciiTheme="minorHAnsi" w:hAnsiTheme="minorHAnsi" w:cstheme="minorHAnsi"/>
          <w:lang w:val="en-US"/>
        </w:rPr>
        <w:t>s</w:t>
      </w:r>
      <w:r w:rsidRPr="006C32DB">
        <w:rPr>
          <w:rFonts w:asciiTheme="minorHAnsi" w:hAnsiTheme="minorHAnsi" w:cstheme="minorHAnsi"/>
          <w:lang w:val="en-US"/>
        </w:rPr>
        <w:t xml:space="preserve"> that </w:t>
      </w:r>
      <w:r w:rsidR="004317B4" w:rsidRPr="006C32DB">
        <w:rPr>
          <w:rFonts w:asciiTheme="minorHAnsi" w:hAnsiTheme="minorHAnsi" w:cstheme="minorHAnsi"/>
          <w:lang w:val="en-US"/>
        </w:rPr>
        <w:t>flank</w:t>
      </w:r>
      <w:r w:rsidRPr="006C32DB">
        <w:rPr>
          <w:rFonts w:asciiTheme="minorHAnsi" w:hAnsiTheme="minorHAnsi" w:cstheme="minorHAnsi"/>
          <w:lang w:val="en-US"/>
        </w:rPr>
        <w:t xml:space="preserve"> the DNA of interest as the “pads”</w:t>
      </w:r>
      <w:r w:rsidR="004317B4" w:rsidRPr="006C32DB">
        <w:rPr>
          <w:rFonts w:asciiTheme="minorHAnsi" w:hAnsiTheme="minorHAnsi" w:cstheme="minorHAnsi"/>
          <w:lang w:val="en-US"/>
        </w:rPr>
        <w:t xml:space="preserve"> – there is one pad 5’ of the region, or upstream – and another 3’</w:t>
      </w:r>
      <w:r w:rsidR="00E81B13" w:rsidRPr="006C32DB">
        <w:rPr>
          <w:rFonts w:asciiTheme="minorHAnsi" w:hAnsiTheme="minorHAnsi" w:cstheme="minorHAnsi"/>
          <w:lang w:val="en-US"/>
        </w:rPr>
        <w:t>, or downstream,</w:t>
      </w:r>
      <w:r w:rsidR="004317B4" w:rsidRPr="006C32DB">
        <w:rPr>
          <w:rFonts w:asciiTheme="minorHAnsi" w:hAnsiTheme="minorHAnsi" w:cstheme="minorHAnsi"/>
          <w:lang w:val="en-US"/>
        </w:rPr>
        <w:t xml:space="preserve"> of the sequence (5’ and 3</w:t>
      </w:r>
      <w:r w:rsidR="00DF02E6" w:rsidRPr="006C32DB">
        <w:rPr>
          <w:rFonts w:asciiTheme="minorHAnsi" w:hAnsiTheme="minorHAnsi" w:cstheme="minorHAnsi"/>
          <w:lang w:val="en-US"/>
        </w:rPr>
        <w:t>’ refer to positions on the deoxyribose sugar in the DNA – usually we write a sequence from 5’ to 3’)</w:t>
      </w:r>
      <w:r w:rsidRPr="006C32DB">
        <w:rPr>
          <w:rFonts w:asciiTheme="minorHAnsi" w:hAnsiTheme="minorHAnsi" w:cstheme="minorHAnsi"/>
          <w:lang w:val="en-US"/>
        </w:rPr>
        <w:t xml:space="preserve">. In the second step of Sanger sequencing (figure 9), we </w:t>
      </w:r>
      <w:r w:rsidR="00E81B13" w:rsidRPr="006C32DB">
        <w:rPr>
          <w:rFonts w:asciiTheme="minorHAnsi" w:hAnsiTheme="minorHAnsi" w:cstheme="minorHAnsi"/>
          <w:lang w:val="en-US"/>
        </w:rPr>
        <w:t xml:space="preserve">make use of the pads by denaturing the DNA so that it becomes single-stranded before </w:t>
      </w:r>
      <w:r w:rsidR="004317B4" w:rsidRPr="006C32DB">
        <w:rPr>
          <w:rFonts w:asciiTheme="minorHAnsi" w:hAnsiTheme="minorHAnsi" w:cstheme="minorHAnsi"/>
          <w:lang w:val="en-US"/>
        </w:rPr>
        <w:t xml:space="preserve">annealing a primer </w:t>
      </w:r>
      <w:r w:rsidR="00E81B13" w:rsidRPr="006C32DB">
        <w:rPr>
          <w:rFonts w:asciiTheme="minorHAnsi" w:hAnsiTheme="minorHAnsi" w:cstheme="minorHAnsi"/>
          <w:lang w:val="en-US"/>
        </w:rPr>
        <w:t xml:space="preserve">(a short synthetic sequence of single-stranded DNA) </w:t>
      </w:r>
      <w:r w:rsidR="004317B4" w:rsidRPr="006C32DB">
        <w:rPr>
          <w:rFonts w:asciiTheme="minorHAnsi" w:hAnsiTheme="minorHAnsi" w:cstheme="minorHAnsi"/>
          <w:lang w:val="en-US"/>
        </w:rPr>
        <w:t xml:space="preserve">to </w:t>
      </w:r>
      <w:r w:rsidR="00DF02E6" w:rsidRPr="006C32DB">
        <w:rPr>
          <w:rFonts w:asciiTheme="minorHAnsi" w:hAnsiTheme="minorHAnsi" w:cstheme="minorHAnsi"/>
          <w:lang w:val="en-US"/>
        </w:rPr>
        <w:t xml:space="preserve">one of </w:t>
      </w:r>
      <w:r w:rsidR="004317B4" w:rsidRPr="006C32DB">
        <w:rPr>
          <w:rFonts w:asciiTheme="minorHAnsi" w:hAnsiTheme="minorHAnsi" w:cstheme="minorHAnsi"/>
          <w:lang w:val="en-US"/>
        </w:rPr>
        <w:t>the</w:t>
      </w:r>
      <w:r w:rsidR="00DF02E6" w:rsidRPr="006C32DB">
        <w:rPr>
          <w:rFonts w:asciiTheme="minorHAnsi" w:hAnsiTheme="minorHAnsi" w:cstheme="minorHAnsi"/>
          <w:lang w:val="en-US"/>
        </w:rPr>
        <w:t>se</w:t>
      </w:r>
      <w:r w:rsidR="004317B4" w:rsidRPr="006C32DB">
        <w:rPr>
          <w:rFonts w:asciiTheme="minorHAnsi" w:hAnsiTheme="minorHAnsi" w:cstheme="minorHAnsi"/>
          <w:lang w:val="en-US"/>
        </w:rPr>
        <w:t xml:space="preserve"> pad sequenc</w:t>
      </w:r>
      <w:r w:rsidR="00E81B13" w:rsidRPr="006C32DB">
        <w:rPr>
          <w:rFonts w:asciiTheme="minorHAnsi" w:hAnsiTheme="minorHAnsi" w:cstheme="minorHAnsi"/>
          <w:lang w:val="en-US"/>
        </w:rPr>
        <w:t>es. The primer has a complementary sequence to the pad sequence and therefore binds by Watson-Crick base pairing (A&lt;&gt;T and C&lt;&gt;G).</w:t>
      </w:r>
      <w:r w:rsidR="00A018D6" w:rsidRPr="006C32DB">
        <w:rPr>
          <w:rFonts w:asciiTheme="minorHAnsi" w:hAnsiTheme="minorHAnsi" w:cstheme="minorHAnsi"/>
          <w:lang w:val="en-US"/>
        </w:rPr>
        <w:t xml:space="preserve"> Pads can also be produced if DNA is replicated by means of PCR. In PCR, a flanking region is usually used to design flanking primers and these same primers can also be used in sequencing reactions.</w:t>
      </w:r>
    </w:p>
    <w:p w14:paraId="6833B8A2" w14:textId="77777777" w:rsidR="00E81B13" w:rsidRDefault="00E81B13" w:rsidP="00742605">
      <w:pPr>
        <w:rPr>
          <w:rFonts w:ascii="Helvetica" w:hAnsi="Helvetica" w:cs="Arial"/>
          <w:sz w:val="20"/>
          <w:szCs w:val="20"/>
          <w:lang w:val="en-US"/>
        </w:rPr>
      </w:pPr>
    </w:p>
    <w:p w14:paraId="0B3AC7ED" w14:textId="77777777" w:rsidR="000F3B9A" w:rsidRDefault="000F3B9A" w:rsidP="000F3B9A">
      <w:pPr>
        <w:rPr>
          <w:rFonts w:ascii="Helvetica" w:hAnsi="Helvetica" w:cs="Arial"/>
          <w:sz w:val="20"/>
          <w:szCs w:val="20"/>
        </w:rPr>
      </w:pPr>
      <w:r w:rsidRPr="008912B9">
        <w:rPr>
          <w:rFonts w:ascii="Helvetica" w:hAnsi="Helvetica" w:cs="Arial"/>
          <w:noProof/>
          <w:sz w:val="20"/>
          <w:szCs w:val="20"/>
          <w:lang w:val="en-US" w:eastAsia="en-US"/>
        </w:rPr>
        <w:drawing>
          <wp:inline distT="0" distB="0" distL="0" distR="0" wp14:anchorId="5124871E" wp14:editId="01607C3E">
            <wp:extent cx="5274310" cy="2685415"/>
            <wp:effectExtent l="0" t="0" r="8890" b="6985"/>
            <wp:docPr id="40" name="Picture 1" descr="Screen Shot 2014-10-19 at 20.4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10-19 at 20.41.48.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685415"/>
                    </a:xfrm>
                    <a:prstGeom prst="rect">
                      <a:avLst/>
                    </a:prstGeom>
                  </pic:spPr>
                </pic:pic>
              </a:graphicData>
            </a:graphic>
          </wp:inline>
        </w:drawing>
      </w:r>
    </w:p>
    <w:p w14:paraId="691476F5" w14:textId="7D83DA48" w:rsidR="000F3B9A" w:rsidRPr="00F448AE" w:rsidRDefault="000F3B9A" w:rsidP="000F3B9A">
      <w:pPr>
        <w:rPr>
          <w:rFonts w:ascii="Garamond" w:hAnsi="Garamond" w:cs="Arial"/>
          <w:sz w:val="20"/>
          <w:szCs w:val="20"/>
        </w:rPr>
      </w:pPr>
      <w:r w:rsidRPr="001E2736">
        <w:rPr>
          <w:rFonts w:ascii="Garamond" w:hAnsi="Garamond" w:cs="Arial"/>
          <w:sz w:val="20"/>
          <w:szCs w:val="20"/>
        </w:rPr>
        <w:t>F</w:t>
      </w:r>
      <w:r>
        <w:rPr>
          <w:rFonts w:ascii="Garamond" w:hAnsi="Garamond" w:cs="Arial"/>
          <w:sz w:val="20"/>
          <w:szCs w:val="20"/>
        </w:rPr>
        <w:t>igure 9</w:t>
      </w:r>
      <w:r w:rsidRPr="001E2736">
        <w:rPr>
          <w:rFonts w:ascii="Garamond" w:hAnsi="Garamond" w:cs="Arial"/>
          <w:sz w:val="20"/>
          <w:szCs w:val="20"/>
        </w:rPr>
        <w:t xml:space="preserve">: </w:t>
      </w:r>
      <w:r>
        <w:rPr>
          <w:rFonts w:ascii="Garamond" w:hAnsi="Garamond" w:cs="Arial"/>
          <w:sz w:val="20"/>
          <w:szCs w:val="20"/>
        </w:rPr>
        <w:t>The workflow in Sanger sequencing. This image</w:t>
      </w:r>
      <w:r w:rsidRPr="00F448AE">
        <w:rPr>
          <w:rFonts w:ascii="Garamond" w:hAnsi="Garamond" w:cs="Arial"/>
          <w:sz w:val="20"/>
          <w:szCs w:val="20"/>
        </w:rPr>
        <w:t xml:space="preserve"> comes from Kircher, M. (2011). </w:t>
      </w:r>
      <w:hyperlink r:id="rId10" w:history="1">
        <w:r w:rsidRPr="00F448AE">
          <w:rPr>
            <w:rStyle w:val="Hyperlink"/>
            <w:rFonts w:ascii="Garamond" w:hAnsi="Garamond" w:cs="Arial"/>
            <w:sz w:val="20"/>
            <w:szCs w:val="20"/>
          </w:rPr>
          <w:t>Understanding and improving high-throughput sequencing data production and analysis</w:t>
        </w:r>
      </w:hyperlink>
    </w:p>
    <w:p w14:paraId="6951B4A8" w14:textId="24C22A63" w:rsidR="006C32DB" w:rsidRDefault="00E81B13" w:rsidP="00742605">
      <w:pPr>
        <w:rPr>
          <w:rFonts w:asciiTheme="minorHAnsi" w:hAnsiTheme="minorHAnsi" w:cstheme="minorHAnsi"/>
          <w:szCs w:val="20"/>
          <w:lang w:val="en-US"/>
        </w:rPr>
      </w:pPr>
      <w:r w:rsidRPr="006C32DB">
        <w:rPr>
          <w:rFonts w:asciiTheme="minorHAnsi" w:hAnsiTheme="minorHAnsi" w:cstheme="minorHAnsi"/>
          <w:szCs w:val="20"/>
          <w:lang w:val="en-US"/>
        </w:rPr>
        <w:t xml:space="preserve">The key insight for understanding Sanger sequencing is to understand that it is </w:t>
      </w:r>
      <w:r w:rsidRPr="006C32DB">
        <w:rPr>
          <w:rFonts w:asciiTheme="minorHAnsi" w:hAnsiTheme="minorHAnsi" w:cstheme="minorHAnsi"/>
          <w:i/>
          <w:szCs w:val="20"/>
          <w:lang w:val="en-US"/>
        </w:rPr>
        <w:t>sequencing by synthesis</w:t>
      </w:r>
      <w:r w:rsidRPr="006C32DB">
        <w:rPr>
          <w:rFonts w:asciiTheme="minorHAnsi" w:hAnsiTheme="minorHAnsi" w:cstheme="minorHAnsi"/>
          <w:szCs w:val="20"/>
          <w:lang w:val="en-US"/>
        </w:rPr>
        <w:t xml:space="preserve">. In the </w:t>
      </w:r>
      <w:r w:rsidR="00EF21A4" w:rsidRPr="006C32DB">
        <w:rPr>
          <w:rFonts w:asciiTheme="minorHAnsi" w:hAnsiTheme="minorHAnsi" w:cstheme="minorHAnsi"/>
          <w:szCs w:val="20"/>
          <w:lang w:val="en-US"/>
        </w:rPr>
        <w:t xml:space="preserve">core sequencing </w:t>
      </w:r>
      <w:r w:rsidRPr="006C32DB">
        <w:rPr>
          <w:rFonts w:asciiTheme="minorHAnsi" w:hAnsiTheme="minorHAnsi" w:cstheme="minorHAnsi"/>
          <w:szCs w:val="20"/>
          <w:lang w:val="en-US"/>
        </w:rPr>
        <w:t xml:space="preserve">reaction </w:t>
      </w:r>
      <w:r w:rsidR="00A132BE" w:rsidRPr="006C32DB">
        <w:rPr>
          <w:rFonts w:asciiTheme="minorHAnsi" w:hAnsiTheme="minorHAnsi" w:cstheme="minorHAnsi"/>
          <w:szCs w:val="20"/>
          <w:lang w:val="en-US"/>
        </w:rPr>
        <w:t xml:space="preserve">(figure 10), </w:t>
      </w:r>
      <w:r w:rsidR="00EF21A4" w:rsidRPr="006C32DB">
        <w:rPr>
          <w:rFonts w:asciiTheme="minorHAnsi" w:hAnsiTheme="minorHAnsi" w:cstheme="minorHAnsi"/>
          <w:szCs w:val="20"/>
          <w:lang w:val="en-US"/>
        </w:rPr>
        <w:t xml:space="preserve">DNA polymerase and </w:t>
      </w:r>
      <w:r w:rsidR="00A132BE" w:rsidRPr="006C32DB">
        <w:rPr>
          <w:rFonts w:asciiTheme="minorHAnsi" w:hAnsiTheme="minorHAnsi" w:cstheme="minorHAnsi"/>
          <w:szCs w:val="20"/>
          <w:lang w:val="en-US"/>
        </w:rPr>
        <w:t xml:space="preserve">de-oxy </w:t>
      </w:r>
      <w:r w:rsidR="00EF21A4" w:rsidRPr="006C32DB">
        <w:rPr>
          <w:rFonts w:asciiTheme="minorHAnsi" w:hAnsiTheme="minorHAnsi" w:cstheme="minorHAnsi"/>
          <w:szCs w:val="20"/>
          <w:lang w:val="en-US"/>
        </w:rPr>
        <w:t>nucleoside triphosphates (</w:t>
      </w:r>
      <w:r w:rsidR="00A132BE" w:rsidRPr="006C32DB">
        <w:rPr>
          <w:rFonts w:asciiTheme="minorHAnsi" w:hAnsiTheme="minorHAnsi" w:cstheme="minorHAnsi"/>
          <w:szCs w:val="20"/>
          <w:lang w:val="en-US"/>
        </w:rPr>
        <w:t xml:space="preserve">dNTPs: </w:t>
      </w:r>
      <w:r w:rsidR="00EF21A4" w:rsidRPr="006C32DB">
        <w:rPr>
          <w:rFonts w:asciiTheme="minorHAnsi" w:hAnsiTheme="minorHAnsi" w:cstheme="minorHAnsi"/>
          <w:szCs w:val="20"/>
          <w:lang w:val="en-US"/>
        </w:rPr>
        <w:t xml:space="preserve">the building blocks of DNA) </w:t>
      </w:r>
      <w:r w:rsidR="00EF21A4" w:rsidRPr="006C32DB">
        <w:rPr>
          <w:rFonts w:asciiTheme="minorHAnsi" w:hAnsiTheme="minorHAnsi" w:cstheme="minorHAnsi"/>
          <w:szCs w:val="20"/>
          <w:lang w:val="en-US"/>
        </w:rPr>
        <w:lastRenderedPageBreak/>
        <w:t>are supplied, but with one crucial addition.</w:t>
      </w:r>
      <w:r w:rsidR="00A132BE" w:rsidRPr="006C32DB">
        <w:rPr>
          <w:rFonts w:asciiTheme="minorHAnsi" w:hAnsiTheme="minorHAnsi" w:cstheme="minorHAnsi"/>
          <w:szCs w:val="20"/>
          <w:lang w:val="en-US"/>
        </w:rPr>
        <w:t xml:space="preserve"> A small proportion </w:t>
      </w:r>
      <w:r w:rsidR="00143275" w:rsidRPr="006C32DB">
        <w:rPr>
          <w:rFonts w:asciiTheme="minorHAnsi" w:hAnsiTheme="minorHAnsi" w:cstheme="minorHAnsi"/>
          <w:szCs w:val="20"/>
          <w:lang w:val="en-US"/>
        </w:rPr>
        <w:t>(~1/100</w:t>
      </w:r>
      <w:r w:rsidR="00143275" w:rsidRPr="006C32DB">
        <w:rPr>
          <w:rFonts w:asciiTheme="minorHAnsi" w:hAnsiTheme="minorHAnsi" w:cstheme="minorHAnsi"/>
          <w:szCs w:val="20"/>
          <w:vertAlign w:val="superscript"/>
          <w:lang w:val="en-US"/>
        </w:rPr>
        <w:t>th</w:t>
      </w:r>
      <w:r w:rsidR="00143275" w:rsidRPr="006C32DB">
        <w:rPr>
          <w:rFonts w:asciiTheme="minorHAnsi" w:hAnsiTheme="minorHAnsi" w:cstheme="minorHAnsi"/>
          <w:szCs w:val="20"/>
          <w:lang w:val="en-US"/>
        </w:rPr>
        <w:t xml:space="preserve">) </w:t>
      </w:r>
      <w:r w:rsidR="00A132BE" w:rsidRPr="006C32DB">
        <w:rPr>
          <w:rFonts w:asciiTheme="minorHAnsi" w:hAnsiTheme="minorHAnsi" w:cstheme="minorHAnsi"/>
          <w:szCs w:val="20"/>
          <w:lang w:val="en-US"/>
        </w:rPr>
        <w:t>of the dNTPs are modified. These modifications entail the loss</w:t>
      </w:r>
      <w:r w:rsidR="00143275" w:rsidRPr="006C32DB">
        <w:rPr>
          <w:rFonts w:asciiTheme="minorHAnsi" w:hAnsiTheme="minorHAnsi" w:cstheme="minorHAnsi"/>
          <w:szCs w:val="20"/>
          <w:lang w:val="en-US"/>
        </w:rPr>
        <w:t xml:space="preserve"> of a 3’-OH group required to add the next base during DNA synthesis. These are referred to as di-deoxy nucleoside triphosphates (</w:t>
      </w:r>
      <w:proofErr w:type="spellStart"/>
      <w:r w:rsidR="00143275" w:rsidRPr="006C32DB">
        <w:rPr>
          <w:rFonts w:asciiTheme="minorHAnsi" w:hAnsiTheme="minorHAnsi" w:cstheme="minorHAnsi"/>
          <w:szCs w:val="20"/>
          <w:lang w:val="en-US"/>
        </w:rPr>
        <w:t>ddNTPs</w:t>
      </w:r>
      <w:proofErr w:type="spellEnd"/>
      <w:r w:rsidR="00143275" w:rsidRPr="006C32DB">
        <w:rPr>
          <w:rFonts w:asciiTheme="minorHAnsi" w:hAnsiTheme="minorHAnsi" w:cstheme="minorHAnsi"/>
          <w:szCs w:val="20"/>
          <w:lang w:val="en-US"/>
        </w:rPr>
        <w:t xml:space="preserve">) or chain terminators. </w:t>
      </w:r>
    </w:p>
    <w:p w14:paraId="41237793" w14:textId="289AB48E" w:rsidR="00176FF0" w:rsidRPr="006C32DB" w:rsidRDefault="00143275" w:rsidP="00742605">
      <w:pPr>
        <w:rPr>
          <w:rFonts w:asciiTheme="minorHAnsi" w:hAnsiTheme="minorHAnsi" w:cstheme="minorHAnsi"/>
          <w:szCs w:val="20"/>
          <w:lang w:val="en-US"/>
        </w:rPr>
      </w:pPr>
      <w:r w:rsidRPr="006C32DB">
        <w:rPr>
          <w:rFonts w:asciiTheme="minorHAnsi" w:hAnsiTheme="minorHAnsi" w:cstheme="minorHAnsi"/>
          <w:szCs w:val="20"/>
          <w:lang w:val="en-US"/>
        </w:rPr>
        <w:t xml:space="preserve">In addition to stopping DNA synthesis these </w:t>
      </w:r>
      <w:proofErr w:type="spellStart"/>
      <w:r w:rsidRPr="006C32DB">
        <w:rPr>
          <w:rFonts w:asciiTheme="minorHAnsi" w:hAnsiTheme="minorHAnsi" w:cstheme="minorHAnsi"/>
          <w:szCs w:val="20"/>
          <w:lang w:val="en-US"/>
        </w:rPr>
        <w:t>ddNTPs</w:t>
      </w:r>
      <w:proofErr w:type="spellEnd"/>
      <w:r w:rsidRPr="006C32DB">
        <w:rPr>
          <w:rFonts w:asciiTheme="minorHAnsi" w:hAnsiTheme="minorHAnsi" w:cstheme="minorHAnsi"/>
          <w:szCs w:val="20"/>
          <w:lang w:val="en-US"/>
        </w:rPr>
        <w:t xml:space="preserve"> also carry a fluorescent dye, with a different dye used for each </w:t>
      </w:r>
      <w:proofErr w:type="spellStart"/>
      <w:r w:rsidRPr="006C32DB">
        <w:rPr>
          <w:rFonts w:asciiTheme="minorHAnsi" w:hAnsiTheme="minorHAnsi" w:cstheme="minorHAnsi"/>
          <w:szCs w:val="20"/>
          <w:lang w:val="en-US"/>
        </w:rPr>
        <w:t>ddNTP</w:t>
      </w:r>
      <w:proofErr w:type="spellEnd"/>
      <w:r w:rsidRPr="006C32DB">
        <w:rPr>
          <w:rFonts w:asciiTheme="minorHAnsi" w:hAnsiTheme="minorHAnsi" w:cstheme="minorHAnsi"/>
          <w:szCs w:val="20"/>
          <w:lang w:val="en-US"/>
        </w:rPr>
        <w:t xml:space="preserve">: for </w:t>
      </w:r>
      <w:proofErr w:type="spellStart"/>
      <w:r w:rsidRPr="006C32DB">
        <w:rPr>
          <w:rFonts w:asciiTheme="minorHAnsi" w:hAnsiTheme="minorHAnsi" w:cstheme="minorHAnsi"/>
          <w:szCs w:val="20"/>
          <w:lang w:val="en-US"/>
        </w:rPr>
        <w:t>ddATP</w:t>
      </w:r>
      <w:proofErr w:type="spellEnd"/>
      <w:r w:rsidRPr="006C32DB">
        <w:rPr>
          <w:rFonts w:asciiTheme="minorHAnsi" w:hAnsiTheme="minorHAnsi" w:cstheme="minorHAnsi"/>
          <w:szCs w:val="20"/>
          <w:lang w:val="en-US"/>
        </w:rPr>
        <w:t xml:space="preserve">, </w:t>
      </w:r>
      <w:proofErr w:type="spellStart"/>
      <w:r w:rsidRPr="006C32DB">
        <w:rPr>
          <w:rFonts w:asciiTheme="minorHAnsi" w:hAnsiTheme="minorHAnsi" w:cstheme="minorHAnsi"/>
          <w:szCs w:val="20"/>
          <w:lang w:val="en-US"/>
        </w:rPr>
        <w:t>ddCTP</w:t>
      </w:r>
      <w:proofErr w:type="spellEnd"/>
      <w:r w:rsidRPr="006C32DB">
        <w:rPr>
          <w:rFonts w:asciiTheme="minorHAnsi" w:hAnsiTheme="minorHAnsi" w:cstheme="minorHAnsi"/>
          <w:szCs w:val="20"/>
          <w:lang w:val="en-US"/>
        </w:rPr>
        <w:t xml:space="preserve">, </w:t>
      </w:r>
      <w:proofErr w:type="spellStart"/>
      <w:r w:rsidRPr="006C32DB">
        <w:rPr>
          <w:rFonts w:asciiTheme="minorHAnsi" w:hAnsiTheme="minorHAnsi" w:cstheme="minorHAnsi"/>
          <w:szCs w:val="20"/>
          <w:lang w:val="en-US"/>
        </w:rPr>
        <w:t>ddGTP</w:t>
      </w:r>
      <w:proofErr w:type="spellEnd"/>
      <w:r w:rsidRPr="006C32DB">
        <w:rPr>
          <w:rFonts w:asciiTheme="minorHAnsi" w:hAnsiTheme="minorHAnsi" w:cstheme="minorHAnsi"/>
          <w:szCs w:val="20"/>
          <w:lang w:val="en-US"/>
        </w:rPr>
        <w:t xml:space="preserve"> and </w:t>
      </w:r>
      <w:proofErr w:type="spellStart"/>
      <w:r w:rsidRPr="006C32DB">
        <w:rPr>
          <w:rFonts w:asciiTheme="minorHAnsi" w:hAnsiTheme="minorHAnsi" w:cstheme="minorHAnsi"/>
          <w:szCs w:val="20"/>
          <w:lang w:val="en-US"/>
        </w:rPr>
        <w:t>ddTTP</w:t>
      </w:r>
      <w:proofErr w:type="spellEnd"/>
      <w:r w:rsidRPr="006C32DB">
        <w:rPr>
          <w:rFonts w:asciiTheme="minorHAnsi" w:hAnsiTheme="minorHAnsi" w:cstheme="minorHAnsi"/>
          <w:szCs w:val="20"/>
          <w:lang w:val="en-US"/>
        </w:rPr>
        <w:t>.</w:t>
      </w:r>
      <w:r w:rsidR="00176FF0" w:rsidRPr="006C32DB">
        <w:rPr>
          <w:rFonts w:asciiTheme="minorHAnsi" w:hAnsiTheme="minorHAnsi" w:cstheme="minorHAnsi"/>
          <w:szCs w:val="20"/>
          <w:lang w:val="en-US"/>
        </w:rPr>
        <w:t xml:space="preserve"> Because there are many copies of the DNA after cloning there will be a large population of fragments after synthesis. These will terminate whenever a </w:t>
      </w:r>
      <w:proofErr w:type="spellStart"/>
      <w:r w:rsidR="00176FF0" w:rsidRPr="006C32DB">
        <w:rPr>
          <w:rFonts w:asciiTheme="minorHAnsi" w:hAnsiTheme="minorHAnsi" w:cstheme="minorHAnsi"/>
          <w:szCs w:val="20"/>
          <w:lang w:val="en-US"/>
        </w:rPr>
        <w:t>ddNTP</w:t>
      </w:r>
      <w:proofErr w:type="spellEnd"/>
      <w:r w:rsidR="00176FF0" w:rsidRPr="006C32DB">
        <w:rPr>
          <w:rFonts w:asciiTheme="minorHAnsi" w:hAnsiTheme="minorHAnsi" w:cstheme="minorHAnsi"/>
          <w:szCs w:val="20"/>
          <w:lang w:val="en-US"/>
        </w:rPr>
        <w:t xml:space="preserve"> has been incorporated. Some will be short because they incorporated a chain terminator early by chance, others will be long because it took longer before the chain terminator was incorporated. However</w:t>
      </w:r>
      <w:r w:rsidR="00F265AA" w:rsidRPr="006C32DB">
        <w:rPr>
          <w:rFonts w:asciiTheme="minorHAnsi" w:hAnsiTheme="minorHAnsi" w:cstheme="minorHAnsi"/>
          <w:szCs w:val="20"/>
          <w:lang w:val="en-US"/>
        </w:rPr>
        <w:t>,</w:t>
      </w:r>
      <w:r w:rsidR="00176FF0" w:rsidRPr="006C32DB">
        <w:rPr>
          <w:rFonts w:asciiTheme="minorHAnsi" w:hAnsiTheme="minorHAnsi" w:cstheme="minorHAnsi"/>
          <w:szCs w:val="20"/>
          <w:lang w:val="en-US"/>
        </w:rPr>
        <w:t xml:space="preserve"> if there is, for example, a G</w:t>
      </w:r>
      <w:r w:rsidR="00F265AA" w:rsidRPr="006C32DB">
        <w:rPr>
          <w:rFonts w:asciiTheme="minorHAnsi" w:hAnsiTheme="minorHAnsi" w:cstheme="minorHAnsi"/>
          <w:szCs w:val="20"/>
          <w:lang w:val="en-US"/>
        </w:rPr>
        <w:t xml:space="preserve"> (guanine)</w:t>
      </w:r>
      <w:r w:rsidR="00176FF0" w:rsidRPr="006C32DB">
        <w:rPr>
          <w:rFonts w:asciiTheme="minorHAnsi" w:hAnsiTheme="minorHAnsi" w:cstheme="minorHAnsi"/>
          <w:szCs w:val="20"/>
          <w:lang w:val="en-US"/>
        </w:rPr>
        <w:t xml:space="preserve"> at position 100 in the original sequence, </w:t>
      </w:r>
      <w:r w:rsidR="00F265AA" w:rsidRPr="006C32DB">
        <w:rPr>
          <w:rFonts w:asciiTheme="minorHAnsi" w:hAnsiTheme="minorHAnsi" w:cstheme="minorHAnsi"/>
          <w:szCs w:val="20"/>
          <w:lang w:val="en-US"/>
        </w:rPr>
        <w:t xml:space="preserve">any </w:t>
      </w:r>
      <w:r w:rsidR="00176FF0" w:rsidRPr="006C32DB">
        <w:rPr>
          <w:rFonts w:asciiTheme="minorHAnsi" w:hAnsiTheme="minorHAnsi" w:cstheme="minorHAnsi"/>
          <w:szCs w:val="20"/>
          <w:lang w:val="en-US"/>
        </w:rPr>
        <w:t xml:space="preserve">newly </w:t>
      </w:r>
      <w:proofErr w:type="spellStart"/>
      <w:r w:rsidR="00176FF0" w:rsidRPr="006C32DB">
        <w:rPr>
          <w:rFonts w:asciiTheme="minorHAnsi" w:hAnsiTheme="minorHAnsi" w:cstheme="minorHAnsi"/>
          <w:szCs w:val="20"/>
          <w:lang w:val="en-US"/>
        </w:rPr>
        <w:t>synthesised</w:t>
      </w:r>
      <w:proofErr w:type="spellEnd"/>
      <w:r w:rsidR="00176FF0" w:rsidRPr="006C32DB">
        <w:rPr>
          <w:rFonts w:asciiTheme="minorHAnsi" w:hAnsiTheme="minorHAnsi" w:cstheme="minorHAnsi"/>
          <w:szCs w:val="20"/>
          <w:lang w:val="en-US"/>
        </w:rPr>
        <w:t xml:space="preserve"> DNA </w:t>
      </w:r>
      <w:r w:rsidR="00F265AA" w:rsidRPr="006C32DB">
        <w:rPr>
          <w:rFonts w:asciiTheme="minorHAnsi" w:hAnsiTheme="minorHAnsi" w:cstheme="minorHAnsi"/>
          <w:szCs w:val="20"/>
          <w:lang w:val="en-US"/>
        </w:rPr>
        <w:t xml:space="preserve">that is exactly </w:t>
      </w:r>
      <w:r w:rsidR="00176FF0" w:rsidRPr="006C32DB">
        <w:rPr>
          <w:rFonts w:asciiTheme="minorHAnsi" w:hAnsiTheme="minorHAnsi" w:cstheme="minorHAnsi"/>
          <w:szCs w:val="20"/>
          <w:lang w:val="en-US"/>
        </w:rPr>
        <w:t xml:space="preserve">100 bases in length will always be terminated by a </w:t>
      </w:r>
      <w:proofErr w:type="spellStart"/>
      <w:r w:rsidR="00176FF0" w:rsidRPr="006C32DB">
        <w:rPr>
          <w:rFonts w:asciiTheme="minorHAnsi" w:hAnsiTheme="minorHAnsi" w:cstheme="minorHAnsi"/>
          <w:szCs w:val="20"/>
          <w:lang w:val="en-US"/>
        </w:rPr>
        <w:t>ddGTP</w:t>
      </w:r>
      <w:proofErr w:type="spellEnd"/>
      <w:r w:rsidR="00176FF0" w:rsidRPr="006C32DB">
        <w:rPr>
          <w:rFonts w:asciiTheme="minorHAnsi" w:hAnsiTheme="minorHAnsi" w:cstheme="minorHAnsi"/>
          <w:szCs w:val="20"/>
          <w:lang w:val="en-US"/>
        </w:rPr>
        <w:t xml:space="preserve"> and labelled with the corresponding fluorescent dye.</w:t>
      </w:r>
    </w:p>
    <w:p w14:paraId="407F4C56" w14:textId="77777777" w:rsidR="00176FF0" w:rsidRPr="006C32DB" w:rsidRDefault="00176FF0" w:rsidP="00742605">
      <w:pPr>
        <w:rPr>
          <w:rFonts w:asciiTheme="minorHAnsi" w:hAnsiTheme="minorHAnsi" w:cstheme="minorHAnsi"/>
          <w:szCs w:val="20"/>
          <w:lang w:val="en-US"/>
        </w:rPr>
      </w:pPr>
    </w:p>
    <w:p w14:paraId="1235D1F4" w14:textId="566FF21F" w:rsidR="00EF21A4" w:rsidRPr="006C32DB" w:rsidRDefault="00176FF0" w:rsidP="00742605">
      <w:pPr>
        <w:rPr>
          <w:rFonts w:asciiTheme="minorHAnsi" w:hAnsiTheme="minorHAnsi" w:cstheme="minorHAnsi"/>
          <w:szCs w:val="20"/>
          <w:lang w:val="en-US"/>
        </w:rPr>
      </w:pPr>
      <w:r w:rsidRPr="006C32DB">
        <w:rPr>
          <w:rFonts w:asciiTheme="minorHAnsi" w:hAnsiTheme="minorHAnsi" w:cstheme="minorHAnsi"/>
          <w:szCs w:val="20"/>
          <w:lang w:val="en-US"/>
        </w:rPr>
        <w:t xml:space="preserve">In the </w:t>
      </w:r>
      <w:r w:rsidR="002511D7" w:rsidRPr="006C32DB">
        <w:rPr>
          <w:rFonts w:asciiTheme="minorHAnsi" w:hAnsiTheme="minorHAnsi" w:cstheme="minorHAnsi"/>
          <w:szCs w:val="20"/>
          <w:lang w:val="en-US"/>
        </w:rPr>
        <w:t>third and final</w:t>
      </w:r>
      <w:r w:rsidRPr="006C32DB">
        <w:rPr>
          <w:rFonts w:asciiTheme="minorHAnsi" w:hAnsiTheme="minorHAnsi" w:cstheme="minorHAnsi"/>
          <w:szCs w:val="20"/>
          <w:lang w:val="en-US"/>
        </w:rPr>
        <w:t xml:space="preserve"> step</w:t>
      </w:r>
      <w:r w:rsidR="002511D7" w:rsidRPr="006C32DB">
        <w:rPr>
          <w:rFonts w:asciiTheme="minorHAnsi" w:hAnsiTheme="minorHAnsi" w:cstheme="minorHAnsi"/>
          <w:szCs w:val="20"/>
          <w:lang w:val="en-US"/>
        </w:rPr>
        <w:t xml:space="preserve"> of Sanger sequencing (figure 9), DNA is separated by length at a single base resolution and a graph </w:t>
      </w:r>
      <w:r w:rsidR="005D4113" w:rsidRPr="006C32DB">
        <w:rPr>
          <w:rFonts w:asciiTheme="minorHAnsi" w:hAnsiTheme="minorHAnsi" w:cstheme="minorHAnsi"/>
          <w:szCs w:val="20"/>
          <w:lang w:val="en-US"/>
        </w:rPr>
        <w:t>(called a chromatograph</w:t>
      </w:r>
      <w:r w:rsidR="002511D7" w:rsidRPr="006C32DB">
        <w:rPr>
          <w:rFonts w:asciiTheme="minorHAnsi" w:hAnsiTheme="minorHAnsi" w:cstheme="minorHAnsi"/>
          <w:szCs w:val="20"/>
          <w:lang w:val="en-US"/>
        </w:rPr>
        <w:t>) is generated showing the fluorescent response of fragments of each length.</w:t>
      </w:r>
      <w:r w:rsidR="002434C1" w:rsidRPr="006C32DB">
        <w:rPr>
          <w:rFonts w:asciiTheme="minorHAnsi" w:hAnsiTheme="minorHAnsi" w:cstheme="minorHAnsi"/>
          <w:szCs w:val="20"/>
          <w:lang w:val="en-US"/>
        </w:rPr>
        <w:t xml:space="preserve"> Figure 10 shows the present method by which this is achieved</w:t>
      </w:r>
      <w:r w:rsidR="00A32CEA" w:rsidRPr="006C32DB">
        <w:rPr>
          <w:rFonts w:asciiTheme="minorHAnsi" w:hAnsiTheme="minorHAnsi" w:cstheme="minorHAnsi"/>
          <w:szCs w:val="20"/>
          <w:lang w:val="en-US"/>
        </w:rPr>
        <w:t>,</w:t>
      </w:r>
      <w:r w:rsidR="002434C1" w:rsidRPr="006C32DB">
        <w:rPr>
          <w:rFonts w:asciiTheme="minorHAnsi" w:hAnsiTheme="minorHAnsi" w:cstheme="minorHAnsi"/>
          <w:szCs w:val="20"/>
          <w:lang w:val="en-US"/>
        </w:rPr>
        <w:t xml:space="preserve"> which is </w:t>
      </w:r>
      <w:r w:rsidR="006E4F9D" w:rsidRPr="006C32DB">
        <w:rPr>
          <w:rFonts w:asciiTheme="minorHAnsi" w:hAnsiTheme="minorHAnsi" w:cstheme="minorHAnsi"/>
          <w:szCs w:val="20"/>
          <w:lang w:val="en-US"/>
        </w:rPr>
        <w:t xml:space="preserve">by passing DNA through a capillary. Prior to the development of capillary methods DNA was often separated on gels and </w:t>
      </w:r>
      <w:r w:rsidR="00A32CEA" w:rsidRPr="006C32DB">
        <w:rPr>
          <w:rFonts w:asciiTheme="minorHAnsi" w:hAnsiTheme="minorHAnsi" w:cstheme="minorHAnsi"/>
          <w:szCs w:val="20"/>
          <w:lang w:val="en-US"/>
        </w:rPr>
        <w:t xml:space="preserve">radioactive methods were used to detect </w:t>
      </w:r>
      <w:proofErr w:type="spellStart"/>
      <w:r w:rsidR="00A32CEA" w:rsidRPr="006C32DB">
        <w:rPr>
          <w:rFonts w:asciiTheme="minorHAnsi" w:hAnsiTheme="minorHAnsi" w:cstheme="minorHAnsi"/>
          <w:szCs w:val="20"/>
          <w:lang w:val="en-US"/>
        </w:rPr>
        <w:t>ddNTPs</w:t>
      </w:r>
      <w:proofErr w:type="spellEnd"/>
      <w:r w:rsidR="00E36288" w:rsidRPr="006C32DB">
        <w:rPr>
          <w:rFonts w:asciiTheme="minorHAnsi" w:hAnsiTheme="minorHAnsi" w:cstheme="minorHAnsi"/>
          <w:szCs w:val="20"/>
          <w:lang w:val="en-US"/>
        </w:rPr>
        <w:t xml:space="preserve">. Because a radioisotope cannot be used to distinguish bases – it can only indicate that a base has been incorporated at the end – this means that the original “black-and-white” Sanger sequencing entailed four separate reactions, one for each base. </w:t>
      </w:r>
      <w:r w:rsidR="00A32CEA" w:rsidRPr="006C32DB">
        <w:rPr>
          <w:rFonts w:asciiTheme="minorHAnsi" w:hAnsiTheme="minorHAnsi" w:cstheme="minorHAnsi"/>
          <w:szCs w:val="20"/>
          <w:lang w:val="en-US"/>
        </w:rPr>
        <w:t xml:space="preserve">If you’ve ever seen an old movie or a science documentary </w:t>
      </w:r>
      <w:r w:rsidR="00F257C6" w:rsidRPr="006C32DB">
        <w:rPr>
          <w:rFonts w:asciiTheme="minorHAnsi" w:hAnsiTheme="minorHAnsi" w:cstheme="minorHAnsi"/>
          <w:szCs w:val="20"/>
          <w:lang w:val="en-US"/>
        </w:rPr>
        <w:t>in which</w:t>
      </w:r>
      <w:r w:rsidR="00A32CEA" w:rsidRPr="006C32DB">
        <w:rPr>
          <w:rFonts w:asciiTheme="minorHAnsi" w:hAnsiTheme="minorHAnsi" w:cstheme="minorHAnsi"/>
          <w:szCs w:val="20"/>
          <w:lang w:val="en-US"/>
        </w:rPr>
        <w:t xml:space="preserve"> lab-coated professionals are pondering </w:t>
      </w:r>
      <w:r w:rsidR="008F7BBC">
        <w:rPr>
          <w:rFonts w:asciiTheme="minorHAnsi" w:hAnsiTheme="minorHAnsi" w:cstheme="minorHAnsi"/>
          <w:szCs w:val="20"/>
          <w:lang w:val="en-US"/>
        </w:rPr>
        <w:t>gel images</w:t>
      </w:r>
      <w:r w:rsidR="00A32CEA" w:rsidRPr="006C32DB">
        <w:rPr>
          <w:rFonts w:asciiTheme="minorHAnsi" w:hAnsiTheme="minorHAnsi" w:cstheme="minorHAnsi"/>
          <w:szCs w:val="20"/>
          <w:lang w:val="en-US"/>
        </w:rPr>
        <w:t>, you may have seen this older instantiation of Sanger sequencing.</w:t>
      </w:r>
    </w:p>
    <w:p w14:paraId="43484500" w14:textId="77777777" w:rsidR="00742605" w:rsidRPr="006C32DB" w:rsidRDefault="00742605" w:rsidP="00742605">
      <w:pPr>
        <w:rPr>
          <w:rFonts w:asciiTheme="minorHAnsi" w:hAnsiTheme="minorHAnsi" w:cstheme="minorHAnsi"/>
          <w:szCs w:val="20"/>
        </w:rPr>
      </w:pPr>
    </w:p>
    <w:p w14:paraId="31BDB0EA" w14:textId="77777777" w:rsidR="006C32DB" w:rsidRDefault="005D4113" w:rsidP="00742605">
      <w:pPr>
        <w:rPr>
          <w:rFonts w:asciiTheme="minorHAnsi" w:hAnsiTheme="minorHAnsi" w:cstheme="minorHAnsi"/>
          <w:szCs w:val="20"/>
        </w:rPr>
      </w:pPr>
      <w:r w:rsidRPr="006C32DB">
        <w:rPr>
          <w:rFonts w:asciiTheme="minorHAnsi" w:hAnsiTheme="minorHAnsi" w:cstheme="minorHAnsi"/>
          <w:szCs w:val="20"/>
        </w:rPr>
        <w:t>Modern Sanger sequencing methods can achieve a read length of ~800-1000 bases. One reason for the limited size of reads is that it is harder to separate two synthesised fragments of length 1000 and 1001 than it is to separate two fragments of length 10 and 11.</w:t>
      </w:r>
      <w:r w:rsidR="001414F4" w:rsidRPr="006C32DB">
        <w:rPr>
          <w:rFonts w:asciiTheme="minorHAnsi" w:hAnsiTheme="minorHAnsi" w:cstheme="minorHAnsi"/>
          <w:szCs w:val="20"/>
        </w:rPr>
        <w:t xml:space="preserve"> However, as we will see</w:t>
      </w:r>
      <w:r w:rsidR="00A5099A" w:rsidRPr="006C32DB">
        <w:rPr>
          <w:rFonts w:asciiTheme="minorHAnsi" w:hAnsiTheme="minorHAnsi" w:cstheme="minorHAnsi"/>
          <w:szCs w:val="20"/>
        </w:rPr>
        <w:t>,</w:t>
      </w:r>
      <w:r w:rsidR="001414F4" w:rsidRPr="006C32DB">
        <w:rPr>
          <w:rFonts w:asciiTheme="minorHAnsi" w:hAnsiTheme="minorHAnsi" w:cstheme="minorHAnsi"/>
          <w:szCs w:val="20"/>
        </w:rPr>
        <w:t xml:space="preserve"> 1000 bases is actually quite long!</w:t>
      </w:r>
      <w:r w:rsidR="00A5099A" w:rsidRPr="006C32DB">
        <w:rPr>
          <w:rFonts w:asciiTheme="minorHAnsi" w:hAnsiTheme="minorHAnsi" w:cstheme="minorHAnsi"/>
          <w:szCs w:val="20"/>
        </w:rPr>
        <w:t xml:space="preserve"> Sanger sequencing was the technology used for the human genome project and, since the human genome is very large, you can imagine that it took a long time, and a lot of money, to sequence and piece together the genome. </w:t>
      </w:r>
    </w:p>
    <w:p w14:paraId="003673C2" w14:textId="77777777" w:rsidR="006C32DB" w:rsidRDefault="006C32DB" w:rsidP="00742605">
      <w:pPr>
        <w:rPr>
          <w:rFonts w:asciiTheme="minorHAnsi" w:hAnsiTheme="minorHAnsi" w:cstheme="minorHAnsi"/>
          <w:szCs w:val="20"/>
        </w:rPr>
      </w:pPr>
    </w:p>
    <w:p w14:paraId="38062E8B" w14:textId="4A687145" w:rsidR="00742605" w:rsidRPr="006C32DB" w:rsidRDefault="00A5099A" w:rsidP="00742605">
      <w:pPr>
        <w:rPr>
          <w:rFonts w:asciiTheme="minorHAnsi" w:hAnsiTheme="minorHAnsi" w:cstheme="minorHAnsi"/>
          <w:szCs w:val="20"/>
        </w:rPr>
      </w:pPr>
      <w:r w:rsidRPr="006C32DB">
        <w:rPr>
          <w:rFonts w:asciiTheme="minorHAnsi" w:hAnsiTheme="minorHAnsi" w:cstheme="minorHAnsi"/>
          <w:szCs w:val="20"/>
        </w:rPr>
        <w:t xml:space="preserve">One trick that helped was the use of large vectors such as yeast artificial chromosomes </w:t>
      </w:r>
      <w:r w:rsidR="008F7BBC">
        <w:rPr>
          <w:rFonts w:asciiTheme="minorHAnsi" w:hAnsiTheme="minorHAnsi" w:cstheme="minorHAnsi"/>
          <w:szCs w:val="20"/>
        </w:rPr>
        <w:t xml:space="preserve">(YACs) </w:t>
      </w:r>
      <w:r w:rsidRPr="006C32DB">
        <w:rPr>
          <w:rFonts w:asciiTheme="minorHAnsi" w:hAnsiTheme="minorHAnsi" w:cstheme="minorHAnsi"/>
          <w:szCs w:val="20"/>
        </w:rPr>
        <w:t xml:space="preserve">so that large regions of a human chromosome could be processed at a time. From ~2005 new technologies started to emerge that significantly </w:t>
      </w:r>
      <w:r w:rsidR="008F7BBC">
        <w:rPr>
          <w:rFonts w:asciiTheme="minorHAnsi" w:hAnsiTheme="minorHAnsi" w:cstheme="minorHAnsi"/>
          <w:szCs w:val="20"/>
        </w:rPr>
        <w:t xml:space="preserve">reduced the cost of sequencing </w:t>
      </w:r>
      <w:r w:rsidR="006A4B9B" w:rsidRPr="006C32DB">
        <w:rPr>
          <w:rFonts w:asciiTheme="minorHAnsi" w:hAnsiTheme="minorHAnsi" w:cstheme="minorHAnsi"/>
          <w:szCs w:val="20"/>
        </w:rPr>
        <w:t>and these technologies will be discussed next</w:t>
      </w:r>
      <w:r w:rsidRPr="006C32DB">
        <w:rPr>
          <w:rFonts w:asciiTheme="minorHAnsi" w:hAnsiTheme="minorHAnsi" w:cstheme="minorHAnsi"/>
          <w:szCs w:val="20"/>
        </w:rPr>
        <w:t xml:space="preserve">. However, Sanger sequencing itself has seen improvements </w:t>
      </w:r>
      <w:r w:rsidR="006A4B9B" w:rsidRPr="006C32DB">
        <w:rPr>
          <w:rFonts w:asciiTheme="minorHAnsi" w:hAnsiTheme="minorHAnsi" w:cstheme="minorHAnsi"/>
          <w:szCs w:val="20"/>
        </w:rPr>
        <w:t xml:space="preserve">with time </w:t>
      </w:r>
      <w:r w:rsidRPr="006C32DB">
        <w:rPr>
          <w:rFonts w:asciiTheme="minorHAnsi" w:hAnsiTheme="minorHAnsi" w:cstheme="minorHAnsi"/>
          <w:szCs w:val="20"/>
        </w:rPr>
        <w:t xml:space="preserve">and the current technologies allow for </w:t>
      </w:r>
      <w:r w:rsidR="008F7BBC">
        <w:rPr>
          <w:rFonts w:asciiTheme="minorHAnsi" w:hAnsiTheme="minorHAnsi" w:cstheme="minorHAnsi"/>
          <w:szCs w:val="20"/>
        </w:rPr>
        <w:t>substantial</w:t>
      </w:r>
      <w:r w:rsidRPr="006C32DB">
        <w:rPr>
          <w:rFonts w:asciiTheme="minorHAnsi" w:hAnsiTheme="minorHAnsi" w:cstheme="minorHAnsi"/>
          <w:szCs w:val="20"/>
        </w:rPr>
        <w:t xml:space="preserve"> </w:t>
      </w:r>
      <w:r w:rsidR="00DB7E15" w:rsidRPr="006C32DB">
        <w:rPr>
          <w:rFonts w:asciiTheme="minorHAnsi" w:hAnsiTheme="minorHAnsi" w:cstheme="minorHAnsi"/>
          <w:szCs w:val="20"/>
        </w:rPr>
        <w:t xml:space="preserve">parallelisation of the process with the brand “Applied Biosystems” </w:t>
      </w:r>
      <w:r w:rsidR="002C18CF" w:rsidRPr="006C32DB">
        <w:rPr>
          <w:rFonts w:asciiTheme="minorHAnsi" w:hAnsiTheme="minorHAnsi" w:cstheme="minorHAnsi"/>
          <w:szCs w:val="20"/>
        </w:rPr>
        <w:t xml:space="preserve">(AB) </w:t>
      </w:r>
      <w:r w:rsidR="00DB7E15" w:rsidRPr="006C32DB">
        <w:rPr>
          <w:rFonts w:asciiTheme="minorHAnsi" w:hAnsiTheme="minorHAnsi" w:cstheme="minorHAnsi"/>
          <w:szCs w:val="20"/>
        </w:rPr>
        <w:t>generally leading the market.</w:t>
      </w:r>
    </w:p>
    <w:p w14:paraId="74AF1030" w14:textId="77777777" w:rsidR="00DB7E15" w:rsidRDefault="00DB7E15" w:rsidP="00742605">
      <w:pPr>
        <w:rPr>
          <w:rFonts w:ascii="Helvetica" w:hAnsi="Helvetica" w:cs="Arial"/>
          <w:sz w:val="20"/>
          <w:szCs w:val="20"/>
        </w:rPr>
      </w:pPr>
    </w:p>
    <w:p w14:paraId="7B0CF666" w14:textId="77777777" w:rsidR="00DB7E15" w:rsidRDefault="00DB7E15" w:rsidP="00742605">
      <w:pPr>
        <w:rPr>
          <w:rFonts w:ascii="Helvetica" w:hAnsi="Helvetica" w:cs="Arial"/>
          <w:sz w:val="20"/>
          <w:szCs w:val="20"/>
        </w:rPr>
      </w:pPr>
    </w:p>
    <w:p w14:paraId="60345739" w14:textId="556F2D78" w:rsidR="00742605" w:rsidRDefault="009A5862" w:rsidP="00742605">
      <w:pPr>
        <w:rPr>
          <w:rFonts w:ascii="Helvetica" w:hAnsi="Helvetica" w:cs="Arial"/>
          <w:sz w:val="20"/>
          <w:szCs w:val="20"/>
        </w:rPr>
      </w:pPr>
      <w:r>
        <w:rPr>
          <w:rFonts w:ascii="Helvetica" w:hAnsi="Helvetica" w:cs="Arial"/>
          <w:noProof/>
          <w:sz w:val="20"/>
          <w:szCs w:val="20"/>
          <w:lang w:val="en-US" w:eastAsia="en-US"/>
        </w:rPr>
        <w:lastRenderedPageBreak/>
        <w:drawing>
          <wp:inline distT="0" distB="0" distL="0" distR="0" wp14:anchorId="326BFBD7" wp14:editId="2101999F">
            <wp:extent cx="5272405" cy="3624580"/>
            <wp:effectExtent l="0" t="0" r="10795" b="0"/>
            <wp:docPr id="1" name="Picture 1" descr="../../Desktop/2000px-Sanger-sequenc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000px-Sanger-sequencing.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2405" cy="3624580"/>
                    </a:xfrm>
                    <a:prstGeom prst="rect">
                      <a:avLst/>
                    </a:prstGeom>
                    <a:noFill/>
                    <a:ln>
                      <a:noFill/>
                    </a:ln>
                  </pic:spPr>
                </pic:pic>
              </a:graphicData>
            </a:graphic>
          </wp:inline>
        </w:drawing>
      </w:r>
    </w:p>
    <w:p w14:paraId="2E29BA2E" w14:textId="77777777" w:rsidR="009A5862" w:rsidRDefault="009A5862" w:rsidP="00742605">
      <w:pPr>
        <w:rPr>
          <w:rFonts w:ascii="Helvetica" w:hAnsi="Helvetica" w:cs="Arial"/>
          <w:sz w:val="20"/>
          <w:szCs w:val="20"/>
        </w:rPr>
      </w:pPr>
    </w:p>
    <w:p w14:paraId="006A744B" w14:textId="48074184" w:rsidR="009A5862" w:rsidRPr="000D7C92" w:rsidRDefault="009A5862" w:rsidP="00742605">
      <w:pPr>
        <w:rPr>
          <w:rFonts w:asciiTheme="minorHAnsi" w:hAnsiTheme="minorHAnsi" w:cstheme="minorHAnsi"/>
          <w:sz w:val="22"/>
          <w:szCs w:val="22"/>
        </w:rPr>
      </w:pPr>
      <w:r w:rsidRPr="000D7C92">
        <w:rPr>
          <w:rFonts w:asciiTheme="minorHAnsi" w:hAnsiTheme="minorHAnsi" w:cstheme="minorHAnsi"/>
          <w:sz w:val="22"/>
          <w:szCs w:val="22"/>
        </w:rPr>
        <w:t xml:space="preserve">Figure 10: Primer extension and fragment detection in Sanger sequencing. Image from: </w:t>
      </w:r>
      <w:hyperlink r:id="rId12" w:history="1">
        <w:r w:rsidRPr="000D7C92">
          <w:rPr>
            <w:rStyle w:val="Hyperlink"/>
            <w:rFonts w:asciiTheme="minorHAnsi" w:hAnsiTheme="minorHAnsi" w:cstheme="minorHAnsi"/>
            <w:sz w:val="22"/>
            <w:szCs w:val="22"/>
          </w:rPr>
          <w:t>https://upload.wikimedia.org/wikipedia/commons/thumb/b/b2/Sanger-sequencing.svg/2000px-Sanger-sequencing.svg.png</w:t>
        </w:r>
      </w:hyperlink>
    </w:p>
    <w:p w14:paraId="428C4280" w14:textId="5C3C4094" w:rsidR="00742605" w:rsidRDefault="00742605" w:rsidP="00742605">
      <w:pPr>
        <w:rPr>
          <w:rFonts w:ascii="Helvetica" w:hAnsi="Helvetica"/>
          <w:sz w:val="21"/>
        </w:rPr>
      </w:pPr>
    </w:p>
    <w:p w14:paraId="24C4BA69" w14:textId="5E8D3639" w:rsidR="00AB0FB9" w:rsidRPr="008B1398" w:rsidRDefault="006C32DB" w:rsidP="008B1398">
      <w:pPr>
        <w:pStyle w:val="ListParagraph"/>
        <w:numPr>
          <w:ilvl w:val="2"/>
          <w:numId w:val="25"/>
        </w:numPr>
        <w:rPr>
          <w:rFonts w:asciiTheme="minorHAnsi" w:hAnsiTheme="minorHAnsi" w:cstheme="minorHAnsi"/>
          <w:b/>
        </w:rPr>
      </w:pPr>
      <w:r w:rsidRPr="00AB0FB9">
        <w:rPr>
          <w:rFonts w:asciiTheme="minorHAnsi" w:hAnsiTheme="minorHAnsi" w:cstheme="minorHAnsi"/>
          <w:b/>
        </w:rPr>
        <w:t>Massively Parallel Sequencing Technologies</w:t>
      </w:r>
    </w:p>
    <w:p w14:paraId="56A585D3" w14:textId="36716DA8" w:rsidR="00010667" w:rsidRPr="006C32DB" w:rsidRDefault="00010667" w:rsidP="00742605">
      <w:pPr>
        <w:rPr>
          <w:rFonts w:asciiTheme="minorHAnsi" w:hAnsiTheme="minorHAnsi" w:cstheme="minorHAnsi"/>
        </w:rPr>
      </w:pPr>
      <w:r w:rsidRPr="006C32DB">
        <w:rPr>
          <w:rFonts w:asciiTheme="minorHAnsi" w:hAnsiTheme="minorHAnsi" w:cstheme="minorHAnsi"/>
        </w:rPr>
        <w:t>In 2005</w:t>
      </w:r>
      <w:r w:rsidR="00A53BD0" w:rsidRPr="006C32DB">
        <w:rPr>
          <w:rFonts w:asciiTheme="minorHAnsi" w:hAnsiTheme="minorHAnsi" w:cstheme="minorHAnsi"/>
        </w:rPr>
        <w:t>,</w:t>
      </w:r>
      <w:r w:rsidRPr="006C32DB">
        <w:rPr>
          <w:rFonts w:asciiTheme="minorHAnsi" w:hAnsiTheme="minorHAnsi" w:cstheme="minorHAnsi"/>
        </w:rPr>
        <w:t xml:space="preserve"> </w:t>
      </w:r>
      <w:r w:rsidR="00A53BD0" w:rsidRPr="006C32DB">
        <w:rPr>
          <w:rFonts w:asciiTheme="minorHAnsi" w:hAnsiTheme="minorHAnsi" w:cstheme="minorHAnsi"/>
        </w:rPr>
        <w:t xml:space="preserve">Margulies et al. sequenced almost the entire genome of a bacterium called </w:t>
      </w:r>
      <w:r w:rsidR="00A53BD0" w:rsidRPr="006C32DB">
        <w:rPr>
          <w:rFonts w:asciiTheme="minorHAnsi" w:hAnsiTheme="minorHAnsi" w:cstheme="minorHAnsi"/>
          <w:i/>
        </w:rPr>
        <w:t xml:space="preserve">Mycoplasma </w:t>
      </w:r>
      <w:proofErr w:type="spellStart"/>
      <w:r w:rsidR="00A53BD0" w:rsidRPr="006C32DB">
        <w:rPr>
          <w:rFonts w:asciiTheme="minorHAnsi" w:hAnsiTheme="minorHAnsi" w:cstheme="minorHAnsi"/>
          <w:i/>
        </w:rPr>
        <w:t>genitalium</w:t>
      </w:r>
      <w:proofErr w:type="spellEnd"/>
      <w:r w:rsidR="00A53BD0" w:rsidRPr="006C32DB">
        <w:rPr>
          <w:rFonts w:asciiTheme="minorHAnsi" w:hAnsiTheme="minorHAnsi" w:cstheme="minorHAnsi"/>
        </w:rPr>
        <w:t xml:space="preserve"> in a single sequencing run.</w:t>
      </w:r>
      <w:r w:rsidR="00061487" w:rsidRPr="006C32DB">
        <w:rPr>
          <w:rFonts w:asciiTheme="minorHAnsi" w:hAnsiTheme="minorHAnsi" w:cstheme="minorHAnsi"/>
        </w:rPr>
        <w:t xml:space="preserve"> </w:t>
      </w:r>
      <w:r w:rsidR="005430BA" w:rsidRPr="006C32DB">
        <w:rPr>
          <w:rFonts w:asciiTheme="minorHAnsi" w:hAnsiTheme="minorHAnsi" w:cstheme="minorHAnsi"/>
        </w:rPr>
        <w:t>T</w:t>
      </w:r>
      <w:r w:rsidR="00061487" w:rsidRPr="006C32DB">
        <w:rPr>
          <w:rFonts w:asciiTheme="minorHAnsi" w:hAnsiTheme="minorHAnsi" w:cstheme="minorHAnsi"/>
        </w:rPr>
        <w:t>he genome of this bacterium is quite small (~580kb), but in order to sequence it before this date a “total of 9846 sequencing reactions were performed by five individuals using an average of eight AB 373 DNA sequencers per day for a total of 8 weeks” (Fraser et al., 1995).</w:t>
      </w:r>
    </w:p>
    <w:p w14:paraId="09A83F2D" w14:textId="77777777" w:rsidR="00010667" w:rsidRPr="006C32DB" w:rsidRDefault="00010667" w:rsidP="00742605">
      <w:pPr>
        <w:rPr>
          <w:rFonts w:asciiTheme="minorHAnsi" w:hAnsiTheme="minorHAnsi" w:cstheme="minorHAnsi"/>
        </w:rPr>
      </w:pPr>
    </w:p>
    <w:p w14:paraId="046A1A4A" w14:textId="2F66E7A4" w:rsidR="00FB1126" w:rsidRDefault="005E0E6A" w:rsidP="00742605">
      <w:pPr>
        <w:rPr>
          <w:rFonts w:asciiTheme="minorHAnsi" w:hAnsiTheme="minorHAnsi" w:cstheme="minorHAnsi"/>
        </w:rPr>
      </w:pPr>
      <w:r w:rsidRPr="006C32DB">
        <w:rPr>
          <w:rFonts w:asciiTheme="minorHAnsi" w:hAnsiTheme="minorHAnsi" w:cstheme="minorHAnsi"/>
        </w:rPr>
        <w:t>So, what was the nature of the technology t</w:t>
      </w:r>
      <w:r w:rsidR="00FB1126" w:rsidRPr="006C32DB">
        <w:rPr>
          <w:rFonts w:asciiTheme="minorHAnsi" w:hAnsiTheme="minorHAnsi" w:cstheme="minorHAnsi"/>
        </w:rPr>
        <w:t>hat allowed such a breakthrough?</w:t>
      </w:r>
      <w:r w:rsidRPr="006C32DB">
        <w:rPr>
          <w:rFonts w:asciiTheme="minorHAnsi" w:hAnsiTheme="minorHAnsi" w:cstheme="minorHAnsi"/>
        </w:rPr>
        <w:t xml:space="preserve"> The key principle you know already </w:t>
      </w:r>
      <w:r w:rsidR="00A80952" w:rsidRPr="006C32DB">
        <w:rPr>
          <w:rFonts w:asciiTheme="minorHAnsi" w:hAnsiTheme="minorHAnsi" w:cstheme="minorHAnsi"/>
        </w:rPr>
        <w:t xml:space="preserve">= massively parallel sequencing and we will get to the details of this in a moment, but </w:t>
      </w:r>
      <w:r w:rsidR="00FB1126" w:rsidRPr="006C32DB">
        <w:rPr>
          <w:rFonts w:asciiTheme="minorHAnsi" w:hAnsiTheme="minorHAnsi" w:cstheme="minorHAnsi"/>
        </w:rPr>
        <w:t>let’s start with</w:t>
      </w:r>
      <w:r w:rsidR="00A80952" w:rsidRPr="006C32DB">
        <w:rPr>
          <w:rFonts w:asciiTheme="minorHAnsi" w:hAnsiTheme="minorHAnsi" w:cstheme="minorHAnsi"/>
        </w:rPr>
        <w:t xml:space="preserve"> the basic sequencing chemistry at work</w:t>
      </w:r>
      <w:r w:rsidR="00FB1126" w:rsidRPr="006C32DB">
        <w:rPr>
          <w:rFonts w:asciiTheme="minorHAnsi" w:hAnsiTheme="minorHAnsi" w:cstheme="minorHAnsi"/>
        </w:rPr>
        <w:t xml:space="preserve"> here. The sequencing method used here was, like Sanger sequencing, based on sequencing by synthesis, but on this occasion without fluorescence or chain termination. The method is called pyrosequencing.</w:t>
      </w:r>
    </w:p>
    <w:p w14:paraId="780D9862" w14:textId="77777777" w:rsidR="00A04028" w:rsidRDefault="00A04028" w:rsidP="00742605">
      <w:pPr>
        <w:rPr>
          <w:rFonts w:asciiTheme="minorHAnsi" w:hAnsiTheme="minorHAnsi" w:cstheme="minorHAnsi"/>
        </w:rPr>
      </w:pPr>
    </w:p>
    <w:p w14:paraId="67489D59" w14:textId="122D4CF6" w:rsidR="008B1398" w:rsidRPr="008B1398" w:rsidRDefault="000B498B" w:rsidP="00742605">
      <w:pPr>
        <w:pStyle w:val="ListParagraph"/>
        <w:numPr>
          <w:ilvl w:val="2"/>
          <w:numId w:val="25"/>
        </w:numPr>
        <w:rPr>
          <w:rFonts w:asciiTheme="minorHAnsi" w:hAnsiTheme="minorHAnsi" w:cstheme="minorHAnsi"/>
          <w:b/>
        </w:rPr>
      </w:pPr>
      <w:r>
        <w:rPr>
          <w:rFonts w:asciiTheme="minorHAnsi" w:hAnsiTheme="minorHAnsi" w:cstheme="minorHAnsi"/>
          <w:b/>
        </w:rPr>
        <w:t xml:space="preserve">Chemistry of </w:t>
      </w:r>
      <w:r w:rsidR="008B1398">
        <w:rPr>
          <w:rFonts w:asciiTheme="minorHAnsi" w:hAnsiTheme="minorHAnsi" w:cstheme="minorHAnsi"/>
          <w:b/>
        </w:rPr>
        <w:t>Pyros</w:t>
      </w:r>
      <w:r w:rsidR="008B1398" w:rsidRPr="008B1398">
        <w:rPr>
          <w:rFonts w:asciiTheme="minorHAnsi" w:hAnsiTheme="minorHAnsi" w:cstheme="minorHAnsi"/>
          <w:b/>
        </w:rPr>
        <w:t>equencing</w:t>
      </w:r>
    </w:p>
    <w:p w14:paraId="67B4933F" w14:textId="59AB4A68" w:rsidR="006C32DB" w:rsidRDefault="005E7EAC" w:rsidP="00742605">
      <w:pPr>
        <w:rPr>
          <w:rFonts w:asciiTheme="minorHAnsi" w:hAnsiTheme="minorHAnsi" w:cstheme="minorHAnsi"/>
        </w:rPr>
      </w:pPr>
      <w:r w:rsidRPr="006C32DB">
        <w:rPr>
          <w:rFonts w:asciiTheme="minorHAnsi" w:hAnsiTheme="minorHAnsi" w:cstheme="minorHAnsi"/>
        </w:rPr>
        <w:t xml:space="preserve">In pyrosequencing, </w:t>
      </w:r>
      <w:r w:rsidR="00FC5AE0" w:rsidRPr="006C32DB">
        <w:rPr>
          <w:rFonts w:asciiTheme="minorHAnsi" w:hAnsiTheme="minorHAnsi" w:cstheme="minorHAnsi"/>
        </w:rPr>
        <w:t xml:space="preserve">a strand of DNA to be sequenced (with a primer bound to one pad sequence) is supplied with DNA polymerase and dNTPs, but in addition the enzymes ATP sulfurylase, luciferase and apyrase are supplied along with the substrates adenosine 5’ </w:t>
      </w:r>
      <w:proofErr w:type="spellStart"/>
      <w:r w:rsidR="00FC5AE0" w:rsidRPr="006C32DB">
        <w:rPr>
          <w:rFonts w:asciiTheme="minorHAnsi" w:hAnsiTheme="minorHAnsi" w:cstheme="minorHAnsi"/>
        </w:rPr>
        <w:t>phospho</w:t>
      </w:r>
      <w:r w:rsidR="00F61A87">
        <w:rPr>
          <w:rFonts w:asciiTheme="minorHAnsi" w:hAnsiTheme="minorHAnsi" w:cstheme="minorHAnsi"/>
        </w:rPr>
        <w:t>s</w:t>
      </w:r>
      <w:r w:rsidR="00FC5AE0" w:rsidRPr="006C32DB">
        <w:rPr>
          <w:rFonts w:asciiTheme="minorHAnsi" w:hAnsiTheme="minorHAnsi" w:cstheme="minorHAnsi"/>
        </w:rPr>
        <w:t>ulfate</w:t>
      </w:r>
      <w:proofErr w:type="spellEnd"/>
      <w:r w:rsidR="00FC5AE0" w:rsidRPr="006C32DB">
        <w:rPr>
          <w:rFonts w:asciiTheme="minorHAnsi" w:hAnsiTheme="minorHAnsi" w:cstheme="minorHAnsi"/>
        </w:rPr>
        <w:t xml:space="preserve"> (APS) and luciferin.</w:t>
      </w:r>
      <w:r w:rsidR="00CF65F9" w:rsidRPr="006C32DB">
        <w:rPr>
          <w:rFonts w:asciiTheme="minorHAnsi" w:hAnsiTheme="minorHAnsi" w:cstheme="minorHAnsi"/>
        </w:rPr>
        <w:t xml:space="preserve"> In the first step of the reaction (figure 11), a complementary dNTP is incorporated into the new strand. Remember that</w:t>
      </w:r>
      <w:r w:rsidR="00F61A87">
        <w:rPr>
          <w:rFonts w:asciiTheme="minorHAnsi" w:hAnsiTheme="minorHAnsi" w:cstheme="minorHAnsi"/>
        </w:rPr>
        <w:t xml:space="preserve"> dNTP stands for a de-</w:t>
      </w:r>
      <w:proofErr w:type="spellStart"/>
      <w:r w:rsidR="00F61A87">
        <w:rPr>
          <w:rFonts w:asciiTheme="minorHAnsi" w:hAnsiTheme="minorHAnsi" w:cstheme="minorHAnsi"/>
        </w:rPr>
        <w:t>oxynucleos</w:t>
      </w:r>
      <w:r w:rsidR="00CF65F9" w:rsidRPr="006C32DB">
        <w:rPr>
          <w:rFonts w:asciiTheme="minorHAnsi" w:hAnsiTheme="minorHAnsi" w:cstheme="minorHAnsi"/>
        </w:rPr>
        <w:t>ide</w:t>
      </w:r>
      <w:proofErr w:type="spellEnd"/>
      <w:r w:rsidR="00CF65F9" w:rsidRPr="006C32DB">
        <w:rPr>
          <w:rFonts w:asciiTheme="minorHAnsi" w:hAnsiTheme="minorHAnsi" w:cstheme="minorHAnsi"/>
        </w:rPr>
        <w:t xml:space="preserve"> triphosphate. </w:t>
      </w:r>
    </w:p>
    <w:p w14:paraId="2E5D7DC8" w14:textId="77777777" w:rsidR="006C32DB" w:rsidRDefault="006C32DB" w:rsidP="00742605">
      <w:pPr>
        <w:rPr>
          <w:rFonts w:asciiTheme="minorHAnsi" w:hAnsiTheme="minorHAnsi" w:cstheme="minorHAnsi"/>
        </w:rPr>
      </w:pPr>
    </w:p>
    <w:p w14:paraId="115799C6" w14:textId="1581C489" w:rsidR="005E0E6A" w:rsidRPr="006C32DB" w:rsidRDefault="00CF65F9" w:rsidP="00742605">
      <w:pPr>
        <w:rPr>
          <w:rFonts w:asciiTheme="minorHAnsi" w:hAnsiTheme="minorHAnsi" w:cstheme="minorHAnsi"/>
        </w:rPr>
      </w:pPr>
      <w:r w:rsidRPr="006C32DB">
        <w:rPr>
          <w:rFonts w:asciiTheme="minorHAnsi" w:hAnsiTheme="minorHAnsi" w:cstheme="minorHAnsi"/>
        </w:rPr>
        <w:lastRenderedPageBreak/>
        <w:t>If you know the structure of DNA you may be aware that the DNA backbone consists of a sugar (deoxyribose) alternating with a single phosphate group. This means that two of the phosphates are kicked out when a dNTP is incorporated yielding a pyrophosphate group (</w:t>
      </w:r>
      <w:proofErr w:type="spellStart"/>
      <w:r w:rsidRPr="006C32DB">
        <w:rPr>
          <w:rFonts w:asciiTheme="minorHAnsi" w:hAnsiTheme="minorHAnsi" w:cstheme="minorHAnsi"/>
        </w:rPr>
        <w:t>PPi</w:t>
      </w:r>
      <w:proofErr w:type="spellEnd"/>
      <w:r w:rsidRPr="006C32DB">
        <w:rPr>
          <w:rFonts w:asciiTheme="minorHAnsi" w:hAnsiTheme="minorHAnsi" w:cstheme="minorHAnsi"/>
        </w:rPr>
        <w:t xml:space="preserve">). In the second step the enzyme sulfurylase is able to convert </w:t>
      </w:r>
      <w:proofErr w:type="spellStart"/>
      <w:r w:rsidRPr="006C32DB">
        <w:rPr>
          <w:rFonts w:asciiTheme="minorHAnsi" w:hAnsiTheme="minorHAnsi" w:cstheme="minorHAnsi"/>
        </w:rPr>
        <w:t>PPi</w:t>
      </w:r>
      <w:proofErr w:type="spellEnd"/>
      <w:r w:rsidRPr="006C32DB">
        <w:rPr>
          <w:rFonts w:asciiTheme="minorHAnsi" w:hAnsiTheme="minorHAnsi" w:cstheme="minorHAnsi"/>
        </w:rPr>
        <w:t xml:space="preserve"> into ATP (adenosine triphosphate) using APS (supplied, see above). ATP is a vital carrier of energy in metabolism and </w:t>
      </w:r>
      <w:r w:rsidR="005C0BA3" w:rsidRPr="006C32DB">
        <w:rPr>
          <w:rFonts w:asciiTheme="minorHAnsi" w:hAnsiTheme="minorHAnsi" w:cstheme="minorHAnsi"/>
        </w:rPr>
        <w:t>can be used to power all sorts of reactions. In step 3, it is used by the enzyme luciferase to oxidise luciferin, a reaction each instance of which results in the release of a photon. It is this photon that can be used to detect the incorporation event. Finally</w:t>
      </w:r>
      <w:r w:rsidR="00DE4ACA" w:rsidRPr="006C32DB">
        <w:rPr>
          <w:rFonts w:asciiTheme="minorHAnsi" w:hAnsiTheme="minorHAnsi" w:cstheme="minorHAnsi"/>
        </w:rPr>
        <w:t>,</w:t>
      </w:r>
      <w:r w:rsidR="005C0BA3" w:rsidRPr="006C32DB">
        <w:rPr>
          <w:rFonts w:asciiTheme="minorHAnsi" w:hAnsiTheme="minorHAnsi" w:cstheme="minorHAnsi"/>
        </w:rPr>
        <w:t xml:space="preserve"> the enzyme apyrase can be used to recycle unused nucleotides and ATP.</w:t>
      </w:r>
    </w:p>
    <w:p w14:paraId="35B2DBCE" w14:textId="77777777" w:rsidR="005E0E6A" w:rsidRDefault="005E0E6A" w:rsidP="00742605">
      <w:pPr>
        <w:rPr>
          <w:rFonts w:ascii="Helvetica" w:hAnsi="Helvetica"/>
          <w:sz w:val="21"/>
        </w:rPr>
      </w:pPr>
    </w:p>
    <w:p w14:paraId="29A7474D" w14:textId="26A9D0E4" w:rsidR="005E0E6A" w:rsidRDefault="004D3B85" w:rsidP="00742605">
      <w:pPr>
        <w:rPr>
          <w:rFonts w:ascii="Helvetica" w:hAnsi="Helvetica"/>
          <w:sz w:val="21"/>
        </w:rPr>
      </w:pPr>
      <w:r>
        <w:rPr>
          <w:rFonts w:ascii="Helvetica" w:hAnsi="Helvetica"/>
          <w:noProof/>
          <w:sz w:val="21"/>
          <w:lang w:val="en-US" w:eastAsia="en-US"/>
        </w:rPr>
        <w:drawing>
          <wp:inline distT="0" distB="0" distL="0" distR="0" wp14:anchorId="512C6236" wp14:editId="674A40EE">
            <wp:extent cx="5267960" cy="1944370"/>
            <wp:effectExtent l="0" t="0" r="0" b="11430"/>
            <wp:docPr id="12" name="Picture 12" descr="../../Desktop/How_Pyrosequencing_Work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How_Pyrosequencing_Works.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960" cy="1944370"/>
                    </a:xfrm>
                    <a:prstGeom prst="rect">
                      <a:avLst/>
                    </a:prstGeom>
                    <a:noFill/>
                    <a:ln>
                      <a:noFill/>
                    </a:ln>
                  </pic:spPr>
                </pic:pic>
              </a:graphicData>
            </a:graphic>
          </wp:inline>
        </w:drawing>
      </w:r>
    </w:p>
    <w:p w14:paraId="5BB503F6" w14:textId="7896A2BC" w:rsidR="004D3B85" w:rsidRDefault="004D3B85" w:rsidP="004D3B85">
      <w:pPr>
        <w:rPr>
          <w:rFonts w:ascii="Garamond" w:hAnsi="Garamond" w:cs="Arial"/>
          <w:sz w:val="20"/>
          <w:szCs w:val="20"/>
        </w:rPr>
      </w:pPr>
      <w:r w:rsidRPr="001E2736">
        <w:rPr>
          <w:rFonts w:ascii="Garamond" w:hAnsi="Garamond" w:cs="Arial"/>
          <w:sz w:val="20"/>
          <w:szCs w:val="20"/>
        </w:rPr>
        <w:t>F</w:t>
      </w:r>
      <w:r>
        <w:rPr>
          <w:rFonts w:ascii="Garamond" w:hAnsi="Garamond" w:cs="Arial"/>
          <w:sz w:val="20"/>
          <w:szCs w:val="20"/>
        </w:rPr>
        <w:t>igure 11</w:t>
      </w:r>
      <w:r w:rsidRPr="001E2736">
        <w:rPr>
          <w:rFonts w:ascii="Garamond" w:hAnsi="Garamond" w:cs="Arial"/>
          <w:sz w:val="20"/>
          <w:szCs w:val="20"/>
        </w:rPr>
        <w:t xml:space="preserve">: </w:t>
      </w:r>
      <w:r>
        <w:rPr>
          <w:rFonts w:ascii="Garamond" w:hAnsi="Garamond" w:cs="Arial"/>
          <w:sz w:val="20"/>
          <w:szCs w:val="20"/>
        </w:rPr>
        <w:t xml:space="preserve">The process of pyrosequencing by synthesis. Image from: </w:t>
      </w:r>
      <w:hyperlink r:id="rId14" w:history="1">
        <w:r w:rsidRPr="003142DB">
          <w:rPr>
            <w:rStyle w:val="Hyperlink"/>
            <w:rFonts w:ascii="Garamond" w:hAnsi="Garamond" w:cs="Arial"/>
            <w:sz w:val="20"/>
            <w:szCs w:val="20"/>
          </w:rPr>
          <w:t>https://upload.wikimedia.org/wikipedia/commons/a/a2/How_Pyrosequencing_Works.svg</w:t>
        </w:r>
      </w:hyperlink>
    </w:p>
    <w:p w14:paraId="77C6665D" w14:textId="1B526B40" w:rsidR="005E7EAC" w:rsidRPr="004D3B85" w:rsidRDefault="004D3B85" w:rsidP="00742605">
      <w:pPr>
        <w:rPr>
          <w:rFonts w:ascii="Garamond" w:hAnsi="Garamond"/>
          <w:sz w:val="20"/>
          <w:szCs w:val="20"/>
        </w:rPr>
      </w:pPr>
      <w:r w:rsidRPr="004D3B85">
        <w:rPr>
          <w:rFonts w:ascii="Garamond" w:hAnsi="Garamond"/>
          <w:sz w:val="20"/>
          <w:szCs w:val="20"/>
        </w:rPr>
        <w:t>This image has been created during "</w:t>
      </w:r>
      <w:proofErr w:type="spellStart"/>
      <w:r w:rsidRPr="004D3B85">
        <w:rPr>
          <w:rFonts w:ascii="Garamond" w:hAnsi="Garamond"/>
          <w:sz w:val="20"/>
          <w:szCs w:val="20"/>
        </w:rPr>
        <w:t>DensityDesign</w:t>
      </w:r>
      <w:proofErr w:type="spellEnd"/>
      <w:r w:rsidRPr="004D3B85">
        <w:rPr>
          <w:rFonts w:ascii="Garamond" w:hAnsi="Garamond"/>
          <w:sz w:val="20"/>
          <w:szCs w:val="20"/>
        </w:rPr>
        <w:t xml:space="preserve"> Integrated Course Final Synthesis Studio" at Polytechnic University of Milan, organized by </w:t>
      </w:r>
      <w:proofErr w:type="spellStart"/>
      <w:r w:rsidRPr="004D3B85">
        <w:rPr>
          <w:rFonts w:ascii="Garamond" w:hAnsi="Garamond"/>
          <w:sz w:val="20"/>
          <w:szCs w:val="20"/>
        </w:rPr>
        <w:t>DensityDesign</w:t>
      </w:r>
      <w:proofErr w:type="spellEnd"/>
      <w:r w:rsidRPr="004D3B85">
        <w:rPr>
          <w:rFonts w:ascii="Garamond" w:hAnsi="Garamond"/>
          <w:sz w:val="20"/>
          <w:szCs w:val="20"/>
        </w:rPr>
        <w:t xml:space="preserve"> Research Lab in 2015. Image is released under CC-BY-SA licence. Attribution goes to "Jacopo </w:t>
      </w:r>
      <w:proofErr w:type="spellStart"/>
      <w:r w:rsidRPr="004D3B85">
        <w:rPr>
          <w:rFonts w:ascii="Garamond" w:hAnsi="Garamond"/>
          <w:sz w:val="20"/>
          <w:szCs w:val="20"/>
        </w:rPr>
        <w:t>Pompilii</w:t>
      </w:r>
      <w:proofErr w:type="spellEnd"/>
      <w:r w:rsidRPr="004D3B85">
        <w:rPr>
          <w:rFonts w:ascii="Garamond" w:hAnsi="Garamond"/>
          <w:sz w:val="20"/>
          <w:szCs w:val="20"/>
        </w:rPr>
        <w:t xml:space="preserve">, </w:t>
      </w:r>
      <w:proofErr w:type="spellStart"/>
      <w:r w:rsidRPr="004D3B85">
        <w:rPr>
          <w:rFonts w:ascii="Garamond" w:hAnsi="Garamond"/>
          <w:sz w:val="20"/>
          <w:szCs w:val="20"/>
        </w:rPr>
        <w:t>DensityDesign</w:t>
      </w:r>
      <w:proofErr w:type="spellEnd"/>
      <w:r w:rsidRPr="004D3B85">
        <w:rPr>
          <w:rFonts w:ascii="Garamond" w:hAnsi="Garamond"/>
          <w:sz w:val="20"/>
          <w:szCs w:val="20"/>
        </w:rPr>
        <w:t xml:space="preserve"> Research Lab". (Own work) [CC BY-SA 4.0 (https://creativecommons.org/licenses/by-sa/4.0)], via Wikimedia Commons</w:t>
      </w:r>
    </w:p>
    <w:p w14:paraId="11520376" w14:textId="006B3FDE" w:rsidR="005E7EAC" w:rsidRPr="004D3B85" w:rsidRDefault="005E7EAC" w:rsidP="00742605">
      <w:pPr>
        <w:rPr>
          <w:rFonts w:ascii="Garamond" w:hAnsi="Garamond"/>
          <w:sz w:val="20"/>
          <w:szCs w:val="20"/>
        </w:rPr>
      </w:pPr>
    </w:p>
    <w:p w14:paraId="19606C03" w14:textId="231C7320" w:rsidR="007B4805" w:rsidRPr="007B4805" w:rsidRDefault="007B4805" w:rsidP="002E1400">
      <w:pPr>
        <w:rPr>
          <w:rFonts w:asciiTheme="minorHAnsi" w:hAnsiTheme="minorHAnsi" w:cstheme="minorHAnsi"/>
          <w:i/>
        </w:rPr>
      </w:pPr>
      <w:r w:rsidRPr="007B4805">
        <w:rPr>
          <w:rFonts w:asciiTheme="minorHAnsi" w:hAnsiTheme="minorHAnsi" w:cstheme="minorHAnsi"/>
          <w:i/>
        </w:rPr>
        <w:t>Refinements</w:t>
      </w:r>
    </w:p>
    <w:p w14:paraId="33BAA2DC" w14:textId="6A9D7A81" w:rsidR="002E1400" w:rsidRPr="0030636D" w:rsidRDefault="002E1400" w:rsidP="002E1400">
      <w:pPr>
        <w:rPr>
          <w:rFonts w:asciiTheme="minorHAnsi" w:hAnsiTheme="minorHAnsi" w:cstheme="minorHAnsi"/>
        </w:rPr>
      </w:pPr>
      <w:r w:rsidRPr="006C32DB">
        <w:rPr>
          <w:rFonts w:asciiTheme="minorHAnsi" w:hAnsiTheme="minorHAnsi" w:cstheme="minorHAnsi"/>
        </w:rPr>
        <w:t xml:space="preserve">I did simplify a little bit in the last paragraph to get the point across. First, pyrosequencing is a black-and-white technology (like the original Sanger sequencing). The light flash is the same colour whatever base is incorporated so it is necessary to carry out the reaction with each separate dNTP (e.g., just with </w:t>
      </w:r>
      <w:proofErr w:type="spellStart"/>
      <w:r w:rsidRPr="006C32DB">
        <w:rPr>
          <w:rFonts w:asciiTheme="minorHAnsi" w:hAnsiTheme="minorHAnsi" w:cstheme="minorHAnsi"/>
        </w:rPr>
        <w:t>dCTP</w:t>
      </w:r>
      <w:proofErr w:type="spellEnd"/>
      <w:r w:rsidRPr="006C32DB">
        <w:rPr>
          <w:rFonts w:asciiTheme="minorHAnsi" w:hAnsiTheme="minorHAnsi" w:cstheme="minorHAnsi"/>
        </w:rPr>
        <w:t xml:space="preserve">, or just with </w:t>
      </w:r>
      <w:proofErr w:type="spellStart"/>
      <w:r w:rsidRPr="006C32DB">
        <w:rPr>
          <w:rFonts w:asciiTheme="minorHAnsi" w:hAnsiTheme="minorHAnsi" w:cstheme="minorHAnsi"/>
        </w:rPr>
        <w:t>dGTP</w:t>
      </w:r>
      <w:proofErr w:type="spellEnd"/>
      <w:r w:rsidRPr="006C32DB">
        <w:rPr>
          <w:rFonts w:asciiTheme="minorHAnsi" w:hAnsiTheme="minorHAnsi" w:cstheme="minorHAnsi"/>
        </w:rPr>
        <w:t xml:space="preserve">, etc.) one at a time. </w:t>
      </w:r>
      <w:r w:rsidR="00BE2DD9">
        <w:rPr>
          <w:rFonts w:asciiTheme="minorHAnsi" w:hAnsiTheme="minorHAnsi" w:cstheme="minorHAnsi"/>
        </w:rPr>
        <w:t xml:space="preserve"> </w:t>
      </w:r>
      <w:r w:rsidRPr="006C32DB">
        <w:rPr>
          <w:rFonts w:asciiTheme="minorHAnsi" w:hAnsiTheme="minorHAnsi" w:cstheme="minorHAnsi"/>
        </w:rPr>
        <w:t xml:space="preserve">Fortunately, the development of the apyrase step allows for reactions to be carried out sequentially, which increases efficiency. Second, and related to this, it is possible for more than one dNTP to be incorporated in a single step if the same base is repeated (two or more bases in a sequence that are the same is called a </w:t>
      </w:r>
      <w:r w:rsidRPr="006C32DB">
        <w:rPr>
          <w:rFonts w:asciiTheme="minorHAnsi" w:hAnsiTheme="minorHAnsi" w:cstheme="minorHAnsi"/>
          <w:i/>
        </w:rPr>
        <w:t>homopolymer run</w:t>
      </w:r>
      <w:r w:rsidR="0003519A">
        <w:rPr>
          <w:rFonts w:asciiTheme="minorHAnsi" w:hAnsiTheme="minorHAnsi" w:cstheme="minorHAnsi"/>
          <w:i/>
        </w:rPr>
        <w:t>, e.g., AAA</w:t>
      </w:r>
      <w:r w:rsidRPr="006C32DB">
        <w:rPr>
          <w:rFonts w:asciiTheme="minorHAnsi" w:hAnsiTheme="minorHAnsi" w:cstheme="minorHAnsi"/>
        </w:rPr>
        <w:t xml:space="preserve">). Homopolymer runs can be resolved by examining the strength of the signal during each reaction with a stronger-than-baseline signal accruing if &gt;1 </w:t>
      </w:r>
      <w:proofErr w:type="gramStart"/>
      <w:r w:rsidRPr="006C32DB">
        <w:rPr>
          <w:rFonts w:asciiTheme="minorHAnsi" w:hAnsiTheme="minorHAnsi" w:cstheme="minorHAnsi"/>
        </w:rPr>
        <w:t>dNTPs</w:t>
      </w:r>
      <w:proofErr w:type="gramEnd"/>
      <w:r w:rsidRPr="006C32DB">
        <w:rPr>
          <w:rFonts w:asciiTheme="minorHAnsi" w:hAnsiTheme="minorHAnsi" w:cstheme="minorHAnsi"/>
        </w:rPr>
        <w:t xml:space="preserve"> per molecule are incorporated. Third, the chemists among you may be concerned that ATP (the substrate for luciferase) and </w:t>
      </w:r>
      <w:proofErr w:type="spellStart"/>
      <w:r w:rsidRPr="006C32DB">
        <w:rPr>
          <w:rFonts w:asciiTheme="minorHAnsi" w:hAnsiTheme="minorHAnsi" w:cstheme="minorHAnsi"/>
        </w:rPr>
        <w:t>dATP</w:t>
      </w:r>
      <w:proofErr w:type="spellEnd"/>
      <w:r w:rsidRPr="006C32DB">
        <w:rPr>
          <w:rFonts w:asciiTheme="minorHAnsi" w:hAnsiTheme="minorHAnsi" w:cstheme="minorHAnsi"/>
        </w:rPr>
        <w:t xml:space="preserve"> are quite similar to each other and the latter might lead to light production in the absence of </w:t>
      </w:r>
      <w:proofErr w:type="spellStart"/>
      <w:r w:rsidRPr="006C32DB">
        <w:rPr>
          <w:rFonts w:asciiTheme="minorHAnsi" w:hAnsiTheme="minorHAnsi" w:cstheme="minorHAnsi"/>
        </w:rPr>
        <w:t>dATP</w:t>
      </w:r>
      <w:proofErr w:type="spellEnd"/>
      <w:r w:rsidRPr="006C32DB">
        <w:rPr>
          <w:rFonts w:asciiTheme="minorHAnsi" w:hAnsiTheme="minorHAnsi" w:cstheme="minorHAnsi"/>
        </w:rPr>
        <w:t xml:space="preserve"> incorporation. In fact, instead of </w:t>
      </w:r>
      <w:proofErr w:type="spellStart"/>
      <w:r w:rsidRPr="006C32DB">
        <w:rPr>
          <w:rFonts w:asciiTheme="minorHAnsi" w:hAnsiTheme="minorHAnsi" w:cstheme="minorHAnsi"/>
        </w:rPr>
        <w:t>dATP</w:t>
      </w:r>
      <w:proofErr w:type="spellEnd"/>
      <w:r w:rsidRPr="006C32DB">
        <w:rPr>
          <w:rFonts w:asciiTheme="minorHAnsi" w:hAnsiTheme="minorHAnsi" w:cstheme="minorHAnsi"/>
        </w:rPr>
        <w:t xml:space="preserve"> a variant called </w:t>
      </w:r>
      <w:proofErr w:type="spellStart"/>
      <w:r w:rsidRPr="006C32DB">
        <w:rPr>
          <w:rFonts w:asciiTheme="minorHAnsi" w:hAnsiTheme="minorHAnsi" w:cstheme="minorHAnsi"/>
        </w:rPr>
        <w:t>dATP</w:t>
      </w:r>
      <w:proofErr w:type="spellEnd"/>
      <w:r w:rsidRPr="006C32DB">
        <w:rPr>
          <w:rFonts w:asciiTheme="minorHAnsi" w:hAnsiTheme="minorHAnsi" w:cstheme="minorHAnsi"/>
          <w:lang w:val="el-GR"/>
        </w:rPr>
        <w:t>α</w:t>
      </w:r>
      <w:r w:rsidRPr="006C32DB">
        <w:rPr>
          <w:rFonts w:asciiTheme="minorHAnsi" w:hAnsiTheme="minorHAnsi" w:cstheme="minorHAnsi"/>
          <w:lang w:val="en-US"/>
        </w:rPr>
        <w:t>S is supplied instead, which is not capable of triggering luciferase.</w:t>
      </w:r>
    </w:p>
    <w:p w14:paraId="1A06B401" w14:textId="77777777" w:rsidR="002E1400" w:rsidRDefault="002E1400" w:rsidP="00742605">
      <w:pPr>
        <w:rPr>
          <w:rFonts w:asciiTheme="minorHAnsi" w:hAnsiTheme="minorHAnsi" w:cstheme="minorHAnsi"/>
          <w:lang w:val="en-US"/>
        </w:rPr>
      </w:pPr>
    </w:p>
    <w:p w14:paraId="2D27659C" w14:textId="77777777" w:rsidR="008B1398" w:rsidRDefault="008B1398" w:rsidP="00742605">
      <w:pPr>
        <w:rPr>
          <w:rFonts w:asciiTheme="minorHAnsi" w:hAnsiTheme="minorHAnsi" w:cstheme="minorHAnsi"/>
          <w:lang w:val="en-US"/>
        </w:rPr>
      </w:pPr>
    </w:p>
    <w:p w14:paraId="5B71EB6F" w14:textId="77777777" w:rsidR="008B1398" w:rsidRDefault="008B1398" w:rsidP="00742605">
      <w:pPr>
        <w:rPr>
          <w:rFonts w:asciiTheme="minorHAnsi" w:hAnsiTheme="minorHAnsi" w:cstheme="minorHAnsi"/>
          <w:lang w:val="en-US"/>
        </w:rPr>
      </w:pPr>
    </w:p>
    <w:p w14:paraId="3C61F264" w14:textId="77777777" w:rsidR="008B1398" w:rsidRDefault="008B1398" w:rsidP="00742605">
      <w:pPr>
        <w:rPr>
          <w:rFonts w:asciiTheme="minorHAnsi" w:hAnsiTheme="minorHAnsi" w:cstheme="minorHAnsi"/>
          <w:lang w:val="en-US"/>
        </w:rPr>
      </w:pPr>
    </w:p>
    <w:p w14:paraId="2269F315" w14:textId="4AE7795B" w:rsidR="008B1398" w:rsidRPr="008B1398" w:rsidRDefault="008B1398" w:rsidP="00742605">
      <w:pPr>
        <w:pStyle w:val="ListParagraph"/>
        <w:numPr>
          <w:ilvl w:val="2"/>
          <w:numId w:val="25"/>
        </w:numPr>
        <w:rPr>
          <w:rFonts w:asciiTheme="minorHAnsi" w:hAnsiTheme="minorHAnsi" w:cstheme="minorHAnsi"/>
          <w:b/>
        </w:rPr>
      </w:pPr>
      <w:r>
        <w:rPr>
          <w:rFonts w:asciiTheme="minorHAnsi" w:hAnsiTheme="minorHAnsi" w:cstheme="minorHAnsi"/>
          <w:b/>
        </w:rPr>
        <w:lastRenderedPageBreak/>
        <w:t>454 S</w:t>
      </w:r>
      <w:r w:rsidRPr="008B1398">
        <w:rPr>
          <w:rFonts w:asciiTheme="minorHAnsi" w:hAnsiTheme="minorHAnsi" w:cstheme="minorHAnsi"/>
          <w:b/>
        </w:rPr>
        <w:t>equencing</w:t>
      </w:r>
    </w:p>
    <w:p w14:paraId="658FEF0A" w14:textId="4D494E43" w:rsidR="008459F3" w:rsidRPr="006C32DB" w:rsidRDefault="000B6B75" w:rsidP="00742605">
      <w:pPr>
        <w:rPr>
          <w:rFonts w:asciiTheme="minorHAnsi" w:hAnsiTheme="minorHAnsi" w:cstheme="minorHAnsi"/>
          <w:lang w:val="en-US"/>
        </w:rPr>
      </w:pPr>
      <w:r>
        <w:rPr>
          <w:rFonts w:asciiTheme="minorHAnsi" w:hAnsiTheme="minorHAnsi" w:cstheme="minorHAnsi"/>
          <w:lang w:val="en-US"/>
        </w:rPr>
        <w:t>T</w:t>
      </w:r>
      <w:r w:rsidR="00180CA8" w:rsidRPr="006C32DB">
        <w:rPr>
          <w:rFonts w:asciiTheme="minorHAnsi" w:hAnsiTheme="minorHAnsi" w:cstheme="minorHAnsi"/>
          <w:lang w:val="en-US"/>
        </w:rPr>
        <w:t>hat’s the chemistry</w:t>
      </w:r>
      <w:r>
        <w:rPr>
          <w:rFonts w:asciiTheme="minorHAnsi" w:hAnsiTheme="minorHAnsi" w:cstheme="minorHAnsi"/>
          <w:lang w:val="en-US"/>
        </w:rPr>
        <w:t xml:space="preserve"> of pyrosequencing</w:t>
      </w:r>
      <w:r w:rsidR="00180CA8" w:rsidRPr="006C32DB">
        <w:rPr>
          <w:rFonts w:asciiTheme="minorHAnsi" w:hAnsiTheme="minorHAnsi" w:cstheme="minorHAnsi"/>
          <w:lang w:val="en-US"/>
        </w:rPr>
        <w:t xml:space="preserve">, </w:t>
      </w:r>
      <w:r w:rsidR="003C27E2" w:rsidRPr="006C32DB">
        <w:rPr>
          <w:rFonts w:asciiTheme="minorHAnsi" w:hAnsiTheme="minorHAnsi" w:cstheme="minorHAnsi"/>
          <w:lang w:val="en-US"/>
        </w:rPr>
        <w:t xml:space="preserve">but how can it be </w:t>
      </w:r>
      <w:r w:rsidR="0030636D">
        <w:rPr>
          <w:rFonts w:asciiTheme="minorHAnsi" w:hAnsiTheme="minorHAnsi" w:cstheme="minorHAnsi"/>
          <w:lang w:val="en-US"/>
        </w:rPr>
        <w:t xml:space="preserve">made </w:t>
      </w:r>
      <w:r>
        <w:rPr>
          <w:rFonts w:asciiTheme="minorHAnsi" w:hAnsiTheme="minorHAnsi" w:cstheme="minorHAnsi"/>
          <w:lang w:val="en-US"/>
        </w:rPr>
        <w:t xml:space="preserve">(massively) </w:t>
      </w:r>
      <w:r w:rsidR="0030636D">
        <w:rPr>
          <w:rFonts w:asciiTheme="minorHAnsi" w:hAnsiTheme="minorHAnsi" w:cstheme="minorHAnsi"/>
          <w:lang w:val="en-US"/>
        </w:rPr>
        <w:t>parallel?</w:t>
      </w:r>
      <w:r w:rsidR="003C27E2" w:rsidRPr="006C32DB">
        <w:rPr>
          <w:rFonts w:asciiTheme="minorHAnsi" w:hAnsiTheme="minorHAnsi" w:cstheme="minorHAnsi"/>
          <w:lang w:val="en-US"/>
        </w:rPr>
        <w:t xml:space="preserve"> </w:t>
      </w:r>
      <w:proofErr w:type="spellStart"/>
      <w:r w:rsidR="00A87D8F" w:rsidRPr="006C32DB">
        <w:rPr>
          <w:rFonts w:asciiTheme="minorHAnsi" w:hAnsiTheme="minorHAnsi" w:cstheme="minorHAnsi"/>
          <w:lang w:val="en-US"/>
        </w:rPr>
        <w:t>Parallelisation</w:t>
      </w:r>
      <w:proofErr w:type="spellEnd"/>
      <w:r w:rsidR="00A87D8F" w:rsidRPr="006C32DB">
        <w:rPr>
          <w:rFonts w:asciiTheme="minorHAnsi" w:hAnsiTheme="minorHAnsi" w:cstheme="minorHAnsi"/>
          <w:lang w:val="en-US"/>
        </w:rPr>
        <w:t xml:space="preserve"> was achieved by</w:t>
      </w:r>
      <w:r w:rsidR="003C27E2" w:rsidRPr="006C32DB">
        <w:rPr>
          <w:rFonts w:asciiTheme="minorHAnsi" w:hAnsiTheme="minorHAnsi" w:cstheme="minorHAnsi"/>
          <w:lang w:val="en-US"/>
        </w:rPr>
        <w:t xml:space="preserve"> </w:t>
      </w:r>
      <w:proofErr w:type="spellStart"/>
      <w:r w:rsidR="003C27E2" w:rsidRPr="006C32DB">
        <w:rPr>
          <w:rFonts w:asciiTheme="minorHAnsi" w:hAnsiTheme="minorHAnsi" w:cstheme="minorHAnsi"/>
          <w:lang w:val="en-US"/>
        </w:rPr>
        <w:t>Marguiles</w:t>
      </w:r>
      <w:proofErr w:type="spellEnd"/>
      <w:r w:rsidR="003C27E2" w:rsidRPr="006C32DB">
        <w:rPr>
          <w:rFonts w:asciiTheme="minorHAnsi" w:hAnsiTheme="minorHAnsi" w:cstheme="minorHAnsi"/>
          <w:lang w:val="en-US"/>
        </w:rPr>
        <w:t xml:space="preserve"> et al. (2005) </w:t>
      </w:r>
      <w:r w:rsidR="00A87D8F" w:rsidRPr="006C32DB">
        <w:rPr>
          <w:rFonts w:asciiTheme="minorHAnsi" w:hAnsiTheme="minorHAnsi" w:cstheme="minorHAnsi"/>
          <w:lang w:val="en-US"/>
        </w:rPr>
        <w:t>by means of what is called “</w:t>
      </w:r>
      <w:proofErr w:type="spellStart"/>
      <w:r w:rsidR="00A87D8F" w:rsidRPr="006C32DB">
        <w:rPr>
          <w:rFonts w:asciiTheme="minorHAnsi" w:hAnsiTheme="minorHAnsi" w:cstheme="minorHAnsi"/>
          <w:lang w:val="en-US"/>
        </w:rPr>
        <w:t>polony</w:t>
      </w:r>
      <w:proofErr w:type="spellEnd"/>
      <w:r w:rsidR="008459F3" w:rsidRPr="006C32DB">
        <w:rPr>
          <w:rFonts w:asciiTheme="minorHAnsi" w:hAnsiTheme="minorHAnsi" w:cstheme="minorHAnsi"/>
          <w:lang w:val="en-US"/>
        </w:rPr>
        <w:t>” (or polymerase colony)</w:t>
      </w:r>
      <w:r w:rsidR="00A87D8F" w:rsidRPr="006C32DB">
        <w:rPr>
          <w:rFonts w:asciiTheme="minorHAnsi" w:hAnsiTheme="minorHAnsi" w:cstheme="minorHAnsi"/>
          <w:lang w:val="en-US"/>
        </w:rPr>
        <w:t xml:space="preserve"> sequencing.</w:t>
      </w:r>
      <w:r w:rsidR="008459F3" w:rsidRPr="006C32DB">
        <w:rPr>
          <w:rFonts w:asciiTheme="minorHAnsi" w:hAnsiTheme="minorHAnsi" w:cstheme="minorHAnsi"/>
          <w:lang w:val="en-US"/>
        </w:rPr>
        <w:t xml:space="preserve"> The idea here is to generate numerous separate reactions at the same time (for further details and antecedents </w:t>
      </w:r>
      <w:hyperlink r:id="rId15" w:history="1">
        <w:r w:rsidR="008459F3" w:rsidRPr="006C32DB">
          <w:rPr>
            <w:rStyle w:val="Hyperlink"/>
            <w:rFonts w:asciiTheme="minorHAnsi" w:hAnsiTheme="minorHAnsi" w:cstheme="minorHAnsi"/>
            <w:lang w:val="en-US"/>
          </w:rPr>
          <w:t>this Wikipedia article</w:t>
        </w:r>
      </w:hyperlink>
      <w:r w:rsidR="008459F3" w:rsidRPr="006C32DB">
        <w:rPr>
          <w:rFonts w:asciiTheme="minorHAnsi" w:hAnsiTheme="minorHAnsi" w:cstheme="minorHAnsi"/>
          <w:lang w:val="en-US"/>
        </w:rPr>
        <w:t xml:space="preserve"> is quite detailed). </w:t>
      </w:r>
      <w:proofErr w:type="spellStart"/>
      <w:r w:rsidR="008459F3" w:rsidRPr="006C32DB">
        <w:rPr>
          <w:rFonts w:asciiTheme="minorHAnsi" w:hAnsiTheme="minorHAnsi" w:cstheme="minorHAnsi"/>
          <w:lang w:val="en-US"/>
        </w:rPr>
        <w:t>Polony</w:t>
      </w:r>
      <w:proofErr w:type="spellEnd"/>
      <w:r w:rsidR="008459F3" w:rsidRPr="006C32DB">
        <w:rPr>
          <w:rFonts w:asciiTheme="minorHAnsi" w:hAnsiTheme="minorHAnsi" w:cstheme="minorHAnsi"/>
          <w:lang w:val="en-US"/>
        </w:rPr>
        <w:t xml:space="preserve"> arrays for 454 sequencing are generated in two steps.</w:t>
      </w:r>
    </w:p>
    <w:p w14:paraId="67567DB5" w14:textId="77777777" w:rsidR="008459F3" w:rsidRPr="006C32DB" w:rsidRDefault="008459F3" w:rsidP="00742605">
      <w:pPr>
        <w:rPr>
          <w:rFonts w:asciiTheme="minorHAnsi" w:hAnsiTheme="minorHAnsi" w:cstheme="minorHAnsi"/>
          <w:lang w:val="en-US"/>
        </w:rPr>
      </w:pPr>
    </w:p>
    <w:p w14:paraId="6AE47439" w14:textId="280640C0" w:rsidR="00A87D8F" w:rsidRPr="006C32DB" w:rsidRDefault="008459F3" w:rsidP="00742605">
      <w:pPr>
        <w:rPr>
          <w:rFonts w:asciiTheme="minorHAnsi" w:hAnsiTheme="minorHAnsi" w:cstheme="minorHAnsi"/>
          <w:lang w:val="en-US"/>
        </w:rPr>
      </w:pPr>
      <w:r w:rsidRPr="006C32DB">
        <w:rPr>
          <w:rFonts w:asciiTheme="minorHAnsi" w:hAnsiTheme="minorHAnsi" w:cstheme="minorHAnsi"/>
          <w:lang w:val="en-US"/>
        </w:rPr>
        <w:t xml:space="preserve">The first step is called emulsion PCR. DNA fragments to be sequenced are mixed with capture beads at a limiting dilution so that most </w:t>
      </w:r>
      <w:r w:rsidR="002026CA" w:rsidRPr="006C32DB">
        <w:rPr>
          <w:rFonts w:asciiTheme="minorHAnsi" w:hAnsiTheme="minorHAnsi" w:cstheme="minorHAnsi"/>
          <w:lang w:val="en-US"/>
        </w:rPr>
        <w:t xml:space="preserve">of the </w:t>
      </w:r>
      <w:proofErr w:type="spellStart"/>
      <w:r w:rsidR="002026CA" w:rsidRPr="006C32DB">
        <w:rPr>
          <w:rFonts w:asciiTheme="minorHAnsi" w:hAnsiTheme="minorHAnsi" w:cstheme="minorHAnsi"/>
          <w:lang w:val="en-US"/>
        </w:rPr>
        <w:t>sepharose</w:t>
      </w:r>
      <w:proofErr w:type="spellEnd"/>
      <w:r w:rsidR="002026CA" w:rsidRPr="006C32DB">
        <w:rPr>
          <w:rFonts w:asciiTheme="minorHAnsi" w:hAnsiTheme="minorHAnsi" w:cstheme="minorHAnsi"/>
          <w:lang w:val="en-US"/>
        </w:rPr>
        <w:t xml:space="preserve"> </w:t>
      </w:r>
      <w:r w:rsidRPr="006C32DB">
        <w:rPr>
          <w:rFonts w:asciiTheme="minorHAnsi" w:hAnsiTheme="minorHAnsi" w:cstheme="minorHAnsi"/>
          <w:lang w:val="en-US"/>
        </w:rPr>
        <w:t xml:space="preserve">beads capture either 0 or 1 individual DNA fragments. When oil and the ingredients for PCR are added to this mix an emulsion is generated. The drops within the emulsion capture beads and act as micro-reactors within which each PCR reaction proceeds. At the end of emulsion PCR, each bead carries multiple </w:t>
      </w:r>
      <w:r w:rsidR="0083484C" w:rsidRPr="006C32DB">
        <w:rPr>
          <w:rFonts w:asciiTheme="minorHAnsi" w:hAnsiTheme="minorHAnsi" w:cstheme="minorHAnsi"/>
          <w:lang w:val="en-US"/>
        </w:rPr>
        <w:t xml:space="preserve">(clonal) </w:t>
      </w:r>
      <w:r w:rsidRPr="006C32DB">
        <w:rPr>
          <w:rFonts w:asciiTheme="minorHAnsi" w:hAnsiTheme="minorHAnsi" w:cstheme="minorHAnsi"/>
          <w:lang w:val="en-US"/>
        </w:rPr>
        <w:t>copie</w:t>
      </w:r>
      <w:r w:rsidR="0083484C" w:rsidRPr="006C32DB">
        <w:rPr>
          <w:rFonts w:asciiTheme="minorHAnsi" w:hAnsiTheme="minorHAnsi" w:cstheme="minorHAnsi"/>
          <w:lang w:val="en-US"/>
        </w:rPr>
        <w:t>s of the original PCR fragment.</w:t>
      </w:r>
      <w:r w:rsidR="0030636D">
        <w:rPr>
          <w:rFonts w:asciiTheme="minorHAnsi" w:hAnsiTheme="minorHAnsi" w:cstheme="minorHAnsi"/>
          <w:lang w:val="en-US"/>
        </w:rPr>
        <w:t xml:space="preserve"> </w:t>
      </w:r>
      <w:r w:rsidRPr="006C32DB">
        <w:rPr>
          <w:rFonts w:asciiTheme="minorHAnsi" w:hAnsiTheme="minorHAnsi" w:cstheme="minorHAnsi"/>
          <w:lang w:val="en-US"/>
        </w:rPr>
        <w:t xml:space="preserve">The second step, involves loading the beads onto a microfabricated microarray called a </w:t>
      </w:r>
      <w:proofErr w:type="spellStart"/>
      <w:r w:rsidRPr="006C32DB">
        <w:rPr>
          <w:rFonts w:asciiTheme="minorHAnsi" w:hAnsiTheme="minorHAnsi" w:cstheme="minorHAnsi"/>
          <w:lang w:val="en-US"/>
        </w:rPr>
        <w:t>PicoTiter</w:t>
      </w:r>
      <w:r w:rsidRPr="006C32DB">
        <w:rPr>
          <w:rFonts w:asciiTheme="minorHAnsi" w:hAnsiTheme="minorHAnsi" w:cstheme="minorHAnsi"/>
          <w:vertAlign w:val="superscript"/>
          <w:lang w:val="en-US"/>
        </w:rPr>
        <w:t>TM</w:t>
      </w:r>
      <w:proofErr w:type="spellEnd"/>
      <w:r w:rsidRPr="006C32DB">
        <w:rPr>
          <w:rFonts w:asciiTheme="minorHAnsi" w:hAnsiTheme="minorHAnsi" w:cstheme="minorHAnsi"/>
          <w:lang w:val="en-US"/>
        </w:rPr>
        <w:t xml:space="preserve"> plate. The wells in this plate are 44</w:t>
      </w:r>
      <w:r w:rsidRPr="006C32DB">
        <w:rPr>
          <w:rFonts w:asciiTheme="minorHAnsi" w:hAnsiTheme="minorHAnsi" w:cstheme="minorHAnsi"/>
          <w:lang w:val="el-GR"/>
        </w:rPr>
        <w:t>μ</w:t>
      </w:r>
      <w:r w:rsidRPr="006C32DB">
        <w:rPr>
          <w:rFonts w:asciiTheme="minorHAnsi" w:hAnsiTheme="minorHAnsi" w:cstheme="minorHAnsi"/>
          <w:lang w:val="en-US"/>
        </w:rPr>
        <w:t>m</w:t>
      </w:r>
      <w:r w:rsidR="0083484C" w:rsidRPr="006C32DB">
        <w:rPr>
          <w:rFonts w:asciiTheme="minorHAnsi" w:hAnsiTheme="minorHAnsi" w:cstheme="minorHAnsi"/>
          <w:lang w:val="en-US"/>
        </w:rPr>
        <w:t xml:space="preserve"> across and only a single bead or no bead should be present in each well. Next, the required enzymes and substrates are supplied to the plate and each dNTP is washed sequentially across the plate. Within each well that contains a bead the pyrosequencing reaction proceeds and generates light pul</w:t>
      </w:r>
      <w:r w:rsidR="00F32D67" w:rsidRPr="006C32DB">
        <w:rPr>
          <w:rFonts w:asciiTheme="minorHAnsi" w:hAnsiTheme="minorHAnsi" w:cstheme="minorHAnsi"/>
          <w:lang w:val="en-US"/>
        </w:rPr>
        <w:t>ses that can be detected by an C</w:t>
      </w:r>
      <w:r w:rsidR="0083484C" w:rsidRPr="006C32DB">
        <w:rPr>
          <w:rFonts w:asciiTheme="minorHAnsi" w:hAnsiTheme="minorHAnsi" w:cstheme="minorHAnsi"/>
          <w:lang w:val="en-US"/>
        </w:rPr>
        <w:t>CD camera system.</w:t>
      </w:r>
    </w:p>
    <w:p w14:paraId="32354FDB" w14:textId="77777777" w:rsidR="002026CA" w:rsidRDefault="002026CA" w:rsidP="00742605">
      <w:pPr>
        <w:rPr>
          <w:rFonts w:asciiTheme="minorHAnsi" w:hAnsiTheme="minorHAnsi" w:cstheme="minorHAnsi"/>
          <w:lang w:val="en-US"/>
        </w:rPr>
      </w:pPr>
    </w:p>
    <w:p w14:paraId="157969C5" w14:textId="06DE5371" w:rsidR="007B4805" w:rsidRPr="007B4805" w:rsidRDefault="007B4805" w:rsidP="00742605">
      <w:pPr>
        <w:rPr>
          <w:rFonts w:asciiTheme="minorHAnsi" w:hAnsiTheme="minorHAnsi" w:cstheme="minorHAnsi"/>
          <w:i/>
          <w:lang w:val="en-US"/>
        </w:rPr>
      </w:pPr>
      <w:r w:rsidRPr="007B4805">
        <w:rPr>
          <w:rFonts w:asciiTheme="minorHAnsi" w:hAnsiTheme="minorHAnsi" w:cstheme="minorHAnsi"/>
          <w:i/>
          <w:lang w:val="en-US"/>
        </w:rPr>
        <w:t>Refinements</w:t>
      </w:r>
    </w:p>
    <w:p w14:paraId="3D7D4448" w14:textId="730FDC2C" w:rsidR="002026CA" w:rsidRPr="006C32DB" w:rsidRDefault="002026CA" w:rsidP="00742605">
      <w:pPr>
        <w:rPr>
          <w:rFonts w:asciiTheme="minorHAnsi" w:hAnsiTheme="minorHAnsi" w:cstheme="minorHAnsi"/>
          <w:lang w:val="en-US"/>
        </w:rPr>
      </w:pPr>
      <w:r w:rsidRPr="006C32DB">
        <w:rPr>
          <w:rFonts w:asciiTheme="minorHAnsi" w:hAnsiTheme="minorHAnsi" w:cstheme="minorHAnsi"/>
          <w:lang w:val="en-US"/>
        </w:rPr>
        <w:t xml:space="preserve">An overview of this process is shown in figure 12 and again there </w:t>
      </w:r>
      <w:proofErr w:type="gramStart"/>
      <w:r w:rsidRPr="006C32DB">
        <w:rPr>
          <w:rFonts w:asciiTheme="minorHAnsi" w:hAnsiTheme="minorHAnsi" w:cstheme="minorHAnsi"/>
          <w:lang w:val="en-US"/>
        </w:rPr>
        <w:t>are</w:t>
      </w:r>
      <w:proofErr w:type="gramEnd"/>
      <w:r w:rsidRPr="006C32DB">
        <w:rPr>
          <w:rFonts w:asciiTheme="minorHAnsi" w:hAnsiTheme="minorHAnsi" w:cstheme="minorHAnsi"/>
          <w:lang w:val="en-US"/>
        </w:rPr>
        <w:t xml:space="preserve"> a few refinements. In order for capture to work properly the fragments to be sequenced must have a different adapter attached</w:t>
      </w:r>
      <w:r w:rsidR="001C392B" w:rsidRPr="006C32DB">
        <w:rPr>
          <w:rFonts w:asciiTheme="minorHAnsi" w:hAnsiTheme="minorHAnsi" w:cstheme="minorHAnsi"/>
          <w:lang w:val="en-US"/>
        </w:rPr>
        <w:t xml:space="preserve"> to each end. One of these adapters is attached to biotin and streptavidin beads are used to filter out fragments with incorrect adapter compositions. DNA flanked by the A and B adapters is denatured from these beads and then added to the capture beads (step 1 above). Capture beads have short oligonucleotides attached, which are complementary to one of the adapter sequences.</w:t>
      </w:r>
    </w:p>
    <w:p w14:paraId="45DB6554" w14:textId="77777777" w:rsidR="00A87D8F" w:rsidRDefault="00A87D8F" w:rsidP="00742605">
      <w:pPr>
        <w:rPr>
          <w:rFonts w:ascii="Helvetica" w:hAnsi="Helvetica"/>
          <w:sz w:val="21"/>
          <w:lang w:val="en-US"/>
        </w:rPr>
      </w:pPr>
    </w:p>
    <w:p w14:paraId="5E5976D1" w14:textId="4500556C" w:rsidR="002D3444" w:rsidRDefault="00786927" w:rsidP="00742605">
      <w:pPr>
        <w:rPr>
          <w:rFonts w:ascii="Helvetica" w:hAnsi="Helvetica"/>
          <w:sz w:val="21"/>
          <w:lang w:val="en-US"/>
        </w:rPr>
      </w:pPr>
      <w:r>
        <w:rPr>
          <w:rFonts w:ascii="Helvetica" w:hAnsi="Helvetica"/>
          <w:noProof/>
          <w:sz w:val="21"/>
          <w:lang w:val="en-US" w:eastAsia="en-US"/>
        </w:rPr>
        <w:drawing>
          <wp:inline distT="0" distB="0" distL="0" distR="0" wp14:anchorId="38D9E5F4" wp14:editId="1A5793B1">
            <wp:extent cx="4684426" cy="2281794"/>
            <wp:effectExtent l="0" t="0" r="1905" b="4445"/>
            <wp:docPr id="21" name="Picture 21" descr="../../Desktop/gkm1095f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gkm1095f1.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4384" cy="2286645"/>
                    </a:xfrm>
                    <a:prstGeom prst="rect">
                      <a:avLst/>
                    </a:prstGeom>
                    <a:noFill/>
                    <a:ln>
                      <a:noFill/>
                    </a:ln>
                  </pic:spPr>
                </pic:pic>
              </a:graphicData>
            </a:graphic>
          </wp:inline>
        </w:drawing>
      </w:r>
    </w:p>
    <w:p w14:paraId="293023C4" w14:textId="597AAA06" w:rsidR="002D3444" w:rsidRDefault="002D3444" w:rsidP="00742605">
      <w:pPr>
        <w:rPr>
          <w:rFonts w:ascii="Helvetica" w:hAnsi="Helvetica"/>
          <w:sz w:val="21"/>
          <w:lang w:val="en-US"/>
        </w:rPr>
      </w:pPr>
    </w:p>
    <w:p w14:paraId="3A6F73D3" w14:textId="17E3C1CF" w:rsidR="002D3444" w:rsidRDefault="002D3444" w:rsidP="00742605">
      <w:pPr>
        <w:rPr>
          <w:rFonts w:ascii="Helvetica" w:hAnsi="Helvetica"/>
          <w:sz w:val="21"/>
          <w:lang w:val="en-US"/>
        </w:rPr>
      </w:pPr>
      <w:r w:rsidRPr="001E2736">
        <w:rPr>
          <w:rFonts w:ascii="Garamond" w:hAnsi="Garamond" w:cs="Arial"/>
          <w:sz w:val="20"/>
          <w:szCs w:val="20"/>
        </w:rPr>
        <w:t>F</w:t>
      </w:r>
      <w:r>
        <w:rPr>
          <w:rFonts w:ascii="Garamond" w:hAnsi="Garamond" w:cs="Arial"/>
          <w:sz w:val="20"/>
          <w:szCs w:val="20"/>
        </w:rPr>
        <w:t>igure 12</w:t>
      </w:r>
      <w:r w:rsidRPr="001E2736">
        <w:rPr>
          <w:rFonts w:ascii="Garamond" w:hAnsi="Garamond" w:cs="Arial"/>
          <w:sz w:val="20"/>
          <w:szCs w:val="20"/>
        </w:rPr>
        <w:t xml:space="preserve">: </w:t>
      </w:r>
      <w:r>
        <w:rPr>
          <w:rFonts w:ascii="Garamond" w:hAnsi="Garamond" w:cs="Arial"/>
          <w:sz w:val="20"/>
          <w:szCs w:val="20"/>
        </w:rPr>
        <w:t xml:space="preserve">The </w:t>
      </w:r>
      <w:r w:rsidR="002026CA">
        <w:rPr>
          <w:rFonts w:ascii="Garamond" w:hAnsi="Garamond" w:cs="Arial"/>
          <w:sz w:val="20"/>
          <w:szCs w:val="20"/>
        </w:rPr>
        <w:t xml:space="preserve">full </w:t>
      </w:r>
      <w:r>
        <w:rPr>
          <w:rFonts w:ascii="Garamond" w:hAnsi="Garamond" w:cs="Arial"/>
          <w:sz w:val="20"/>
          <w:szCs w:val="20"/>
        </w:rPr>
        <w:t xml:space="preserve">workflow for 454 sequencing. </w:t>
      </w:r>
      <w:r w:rsidR="002026CA">
        <w:rPr>
          <w:rFonts w:ascii="Garamond" w:hAnsi="Garamond" w:cs="Arial"/>
          <w:sz w:val="20"/>
          <w:szCs w:val="20"/>
        </w:rPr>
        <w:t xml:space="preserve">A and B adaptors are indicated in orange and blue, respectively, with the biotin indicated by a blue ball and streptavidin as a purple receptor. </w:t>
      </w:r>
      <w:proofErr w:type="spellStart"/>
      <w:r w:rsidR="002026CA">
        <w:rPr>
          <w:rFonts w:ascii="Garamond" w:hAnsi="Garamond" w:cs="Arial"/>
          <w:sz w:val="20"/>
          <w:szCs w:val="20"/>
        </w:rPr>
        <w:t>Sepharose</w:t>
      </w:r>
      <w:proofErr w:type="spellEnd"/>
      <w:r w:rsidR="002026CA">
        <w:rPr>
          <w:rFonts w:ascii="Garamond" w:hAnsi="Garamond" w:cs="Arial"/>
          <w:sz w:val="20"/>
          <w:szCs w:val="20"/>
        </w:rPr>
        <w:t xml:space="preserve"> beads are indicated as purple circles. </w:t>
      </w:r>
      <w:r>
        <w:rPr>
          <w:rFonts w:ascii="Garamond" w:hAnsi="Garamond" w:cs="Arial"/>
          <w:sz w:val="20"/>
          <w:szCs w:val="20"/>
        </w:rPr>
        <w:t>Figure from Meyer et al. (2007).</w:t>
      </w:r>
    </w:p>
    <w:p w14:paraId="6D5B378B" w14:textId="77777777" w:rsidR="006C32DB" w:rsidRDefault="00F32D67" w:rsidP="00742605">
      <w:pPr>
        <w:rPr>
          <w:rFonts w:asciiTheme="minorHAnsi" w:hAnsiTheme="minorHAnsi" w:cstheme="minorHAnsi"/>
          <w:lang w:val="en-US"/>
        </w:rPr>
      </w:pPr>
      <w:r w:rsidRPr="006C32DB">
        <w:rPr>
          <w:rFonts w:asciiTheme="minorHAnsi" w:hAnsiTheme="minorHAnsi" w:cstheme="minorHAnsi"/>
          <w:lang w:val="en-US"/>
        </w:rPr>
        <w:lastRenderedPageBreak/>
        <w:t xml:space="preserve">The technology known as </w:t>
      </w:r>
      <w:r w:rsidR="00180CA8" w:rsidRPr="006C32DB">
        <w:rPr>
          <w:rFonts w:asciiTheme="minorHAnsi" w:hAnsiTheme="minorHAnsi" w:cstheme="minorHAnsi"/>
          <w:lang w:val="en-US"/>
        </w:rPr>
        <w:t xml:space="preserve">454 sequencing </w:t>
      </w:r>
      <w:r w:rsidRPr="006C32DB">
        <w:rPr>
          <w:rFonts w:asciiTheme="minorHAnsi" w:hAnsiTheme="minorHAnsi" w:cstheme="minorHAnsi"/>
          <w:lang w:val="en-US"/>
        </w:rPr>
        <w:t>is built from these components and enables the sequencing hundreds of millions of bases in a day</w:t>
      </w:r>
      <w:r w:rsidR="002C38C6" w:rsidRPr="006C32DB">
        <w:rPr>
          <w:rFonts w:asciiTheme="minorHAnsi" w:hAnsiTheme="minorHAnsi" w:cstheme="minorHAnsi"/>
          <w:lang w:val="en-US"/>
        </w:rPr>
        <w:t xml:space="preserve"> with a relatively long read length of ~700 bases</w:t>
      </w:r>
      <w:r w:rsidRPr="006C32DB">
        <w:rPr>
          <w:rFonts w:asciiTheme="minorHAnsi" w:hAnsiTheme="minorHAnsi" w:cstheme="minorHAnsi"/>
          <w:lang w:val="en-US"/>
        </w:rPr>
        <w:t>. Unfortunately</w:t>
      </w:r>
      <w:r w:rsidR="002C38C6" w:rsidRPr="006C32DB">
        <w:rPr>
          <w:rFonts w:asciiTheme="minorHAnsi" w:hAnsiTheme="minorHAnsi" w:cstheme="minorHAnsi"/>
          <w:lang w:val="en-US"/>
        </w:rPr>
        <w:t>,</w:t>
      </w:r>
      <w:r w:rsidRPr="006C32DB">
        <w:rPr>
          <w:rFonts w:asciiTheme="minorHAnsi" w:hAnsiTheme="minorHAnsi" w:cstheme="minorHAnsi"/>
          <w:lang w:val="en-US"/>
        </w:rPr>
        <w:t xml:space="preserve"> 454 technology (</w:t>
      </w:r>
      <w:r w:rsidR="002C38C6" w:rsidRPr="006C32DB">
        <w:rPr>
          <w:rFonts w:asciiTheme="minorHAnsi" w:hAnsiTheme="minorHAnsi" w:cstheme="minorHAnsi"/>
          <w:lang w:val="en-US"/>
        </w:rPr>
        <w:t xml:space="preserve">originally produced by 454 Life Sciences before being taken over </w:t>
      </w:r>
      <w:r w:rsidRPr="006C32DB">
        <w:rPr>
          <w:rFonts w:asciiTheme="minorHAnsi" w:hAnsiTheme="minorHAnsi" w:cstheme="minorHAnsi"/>
          <w:lang w:val="en-US"/>
        </w:rPr>
        <w:t>by Roche Diagnostics) is now discontinued, but this is the technology that launched the next-generation revolution in sequencing.</w:t>
      </w:r>
      <w:r w:rsidR="002C38C6" w:rsidRPr="006C32DB">
        <w:rPr>
          <w:rFonts w:asciiTheme="minorHAnsi" w:hAnsiTheme="minorHAnsi" w:cstheme="minorHAnsi"/>
          <w:lang w:val="en-US"/>
        </w:rPr>
        <w:t xml:space="preserve"> </w:t>
      </w:r>
    </w:p>
    <w:p w14:paraId="35B8FF17" w14:textId="77777777" w:rsidR="006C32DB" w:rsidRDefault="006C32DB" w:rsidP="00742605">
      <w:pPr>
        <w:rPr>
          <w:rFonts w:asciiTheme="minorHAnsi" w:hAnsiTheme="minorHAnsi" w:cstheme="minorHAnsi"/>
          <w:lang w:val="en-US"/>
        </w:rPr>
      </w:pPr>
    </w:p>
    <w:p w14:paraId="6440D66D" w14:textId="3BCE5D1A" w:rsidR="00F32D67" w:rsidRPr="006C32DB" w:rsidRDefault="002C38C6" w:rsidP="00742605">
      <w:pPr>
        <w:rPr>
          <w:rFonts w:asciiTheme="minorHAnsi" w:hAnsiTheme="minorHAnsi" w:cstheme="minorHAnsi"/>
          <w:lang w:val="en-US"/>
        </w:rPr>
      </w:pPr>
      <w:r w:rsidRPr="006C32DB">
        <w:rPr>
          <w:rFonts w:asciiTheme="minorHAnsi" w:hAnsiTheme="minorHAnsi" w:cstheme="minorHAnsi"/>
          <w:lang w:val="en-US"/>
        </w:rPr>
        <w:t xml:space="preserve">In section </w:t>
      </w:r>
      <w:r w:rsidR="00B67202">
        <w:rPr>
          <w:rFonts w:asciiTheme="minorHAnsi" w:hAnsiTheme="minorHAnsi" w:cstheme="minorHAnsi"/>
          <w:lang w:val="en-US"/>
        </w:rPr>
        <w:t>3.5</w:t>
      </w:r>
      <w:r w:rsidR="001635A8">
        <w:rPr>
          <w:rFonts w:asciiTheme="minorHAnsi" w:hAnsiTheme="minorHAnsi" w:cstheme="minorHAnsi"/>
          <w:lang w:val="en-US"/>
        </w:rPr>
        <w:t xml:space="preserve"> </w:t>
      </w:r>
      <w:r w:rsidRPr="006C32DB">
        <w:rPr>
          <w:rFonts w:asciiTheme="minorHAnsi" w:hAnsiTheme="minorHAnsi" w:cstheme="minorHAnsi"/>
          <w:lang w:val="en-US"/>
        </w:rPr>
        <w:t>we will explore how a jigsaw puzzle of numerous separate reads derived from sequence fragments themselves derived from fragmentation of a genome can be reassembled to re-construct the original sequence.</w:t>
      </w:r>
    </w:p>
    <w:p w14:paraId="0DEFF5CE" w14:textId="77777777" w:rsidR="00F32D67" w:rsidRPr="007E3A0C" w:rsidRDefault="00F32D67" w:rsidP="00742605">
      <w:pPr>
        <w:rPr>
          <w:rFonts w:ascii="Helvetica" w:hAnsi="Helvetica"/>
          <w:lang w:val="en-US"/>
        </w:rPr>
      </w:pPr>
    </w:p>
    <w:p w14:paraId="5569BF04" w14:textId="3EC516AE" w:rsidR="000B6B75" w:rsidRPr="008B1398" w:rsidRDefault="000B6B75" w:rsidP="000B6B75">
      <w:pPr>
        <w:pStyle w:val="ListParagraph"/>
        <w:numPr>
          <w:ilvl w:val="2"/>
          <w:numId w:val="25"/>
        </w:numPr>
        <w:rPr>
          <w:rFonts w:asciiTheme="minorHAnsi" w:hAnsiTheme="minorHAnsi" w:cstheme="minorHAnsi"/>
          <w:b/>
        </w:rPr>
      </w:pPr>
      <w:r>
        <w:rPr>
          <w:rFonts w:asciiTheme="minorHAnsi" w:hAnsiTheme="minorHAnsi" w:cstheme="minorHAnsi"/>
          <w:b/>
        </w:rPr>
        <w:t>Illumina S</w:t>
      </w:r>
      <w:r w:rsidRPr="008B1398">
        <w:rPr>
          <w:rFonts w:asciiTheme="minorHAnsi" w:hAnsiTheme="minorHAnsi" w:cstheme="minorHAnsi"/>
          <w:b/>
        </w:rPr>
        <w:t>equencing</w:t>
      </w:r>
    </w:p>
    <w:p w14:paraId="0893FBE3" w14:textId="30AF1C4B" w:rsidR="00742605" w:rsidRPr="00130014" w:rsidRDefault="007B4805" w:rsidP="00742605">
      <w:pPr>
        <w:rPr>
          <w:rFonts w:asciiTheme="minorHAnsi" w:hAnsiTheme="minorHAnsi"/>
        </w:rPr>
      </w:pPr>
      <w:r w:rsidRPr="00130014">
        <w:rPr>
          <w:rFonts w:asciiTheme="minorHAnsi" w:hAnsiTheme="minorHAnsi"/>
        </w:rPr>
        <w:t xml:space="preserve">Illumina sequencing is </w:t>
      </w:r>
      <w:r w:rsidR="00FE3C52" w:rsidRPr="00130014">
        <w:rPr>
          <w:rFonts w:asciiTheme="minorHAnsi" w:hAnsiTheme="minorHAnsi"/>
        </w:rPr>
        <w:t xml:space="preserve">probably, at the time of writing, the most popular next-generation sequencing technology. </w:t>
      </w:r>
      <w:r w:rsidR="00E06B49" w:rsidRPr="00130014">
        <w:rPr>
          <w:rFonts w:asciiTheme="minorHAnsi" w:hAnsiTheme="minorHAnsi"/>
        </w:rPr>
        <w:t xml:space="preserve">It was introduced in 2007 as </w:t>
      </w:r>
      <w:proofErr w:type="spellStart"/>
      <w:r w:rsidR="00E06B49" w:rsidRPr="00130014">
        <w:rPr>
          <w:rFonts w:asciiTheme="minorHAnsi" w:hAnsiTheme="minorHAnsi"/>
        </w:rPr>
        <w:t>Solexa</w:t>
      </w:r>
      <w:proofErr w:type="spellEnd"/>
      <w:r w:rsidR="00E06B49" w:rsidRPr="00130014">
        <w:rPr>
          <w:rFonts w:asciiTheme="minorHAnsi" w:hAnsiTheme="minorHAnsi"/>
        </w:rPr>
        <w:t xml:space="preserve"> sequencing (the name changing as a result of corporate activity). The</w:t>
      </w:r>
      <w:r w:rsidR="00FE3C52" w:rsidRPr="00130014">
        <w:rPr>
          <w:rFonts w:asciiTheme="minorHAnsi" w:hAnsiTheme="minorHAnsi"/>
        </w:rPr>
        <w:t xml:space="preserve"> approach is also based on sequencing by synthesis and, like Sanger sequencing, it uses fluorophores to identify bases. The key difference from Sanger sequencing, however lies in its use of reversible terminators.</w:t>
      </w:r>
    </w:p>
    <w:p w14:paraId="5F37EC8E" w14:textId="77777777" w:rsidR="00E533F1" w:rsidRPr="00130014" w:rsidRDefault="00E533F1" w:rsidP="00742605">
      <w:pPr>
        <w:rPr>
          <w:rFonts w:asciiTheme="minorHAnsi" w:hAnsiTheme="minorHAnsi"/>
        </w:rPr>
      </w:pPr>
    </w:p>
    <w:p w14:paraId="5CE1DC69" w14:textId="03A55006" w:rsidR="00FE3C52" w:rsidRPr="00130014" w:rsidRDefault="00FE3C52" w:rsidP="00742605">
      <w:pPr>
        <w:rPr>
          <w:rFonts w:asciiTheme="minorHAnsi" w:hAnsiTheme="minorHAnsi"/>
          <w:i/>
        </w:rPr>
      </w:pPr>
      <w:r w:rsidRPr="00130014">
        <w:rPr>
          <w:rFonts w:asciiTheme="minorHAnsi" w:hAnsiTheme="minorHAnsi"/>
          <w:i/>
        </w:rPr>
        <w:t>Chemistry</w:t>
      </w:r>
    </w:p>
    <w:p w14:paraId="7562C80F" w14:textId="15374B2D" w:rsidR="006174CD" w:rsidRPr="00130014" w:rsidRDefault="0027487B" w:rsidP="006174CD">
      <w:pPr>
        <w:rPr>
          <w:rFonts w:asciiTheme="minorHAnsi" w:hAnsiTheme="minorHAnsi"/>
          <w:lang w:val="en-US"/>
        </w:rPr>
      </w:pPr>
      <w:r w:rsidRPr="00130014">
        <w:rPr>
          <w:rFonts w:asciiTheme="minorHAnsi" w:hAnsiTheme="minorHAnsi"/>
        </w:rPr>
        <w:t xml:space="preserve">In Sanger sequencing with fluorophores a template C (cytosine; for example) can either be matched by </w:t>
      </w:r>
      <w:proofErr w:type="spellStart"/>
      <w:r w:rsidRPr="00130014">
        <w:rPr>
          <w:rFonts w:asciiTheme="minorHAnsi" w:hAnsiTheme="minorHAnsi"/>
        </w:rPr>
        <w:t>dGTP</w:t>
      </w:r>
      <w:proofErr w:type="spellEnd"/>
      <w:r w:rsidRPr="00130014">
        <w:rPr>
          <w:rFonts w:asciiTheme="minorHAnsi" w:hAnsiTheme="minorHAnsi"/>
        </w:rPr>
        <w:t xml:space="preserve">, in which case the strand continues to extend or by a labelled </w:t>
      </w:r>
      <w:proofErr w:type="spellStart"/>
      <w:r w:rsidRPr="00130014">
        <w:rPr>
          <w:rFonts w:asciiTheme="minorHAnsi" w:hAnsiTheme="minorHAnsi"/>
        </w:rPr>
        <w:t>ddGTP</w:t>
      </w:r>
      <w:proofErr w:type="spellEnd"/>
      <w:r w:rsidRPr="00130014">
        <w:rPr>
          <w:rFonts w:asciiTheme="minorHAnsi" w:hAnsiTheme="minorHAnsi"/>
        </w:rPr>
        <w:t xml:space="preserve">, in which case the chain terminates and is fluorescently active. As the reaction proceeds fewer and fewer templates are available. In Illumina sequencing, bases are incorporated as </w:t>
      </w:r>
      <w:r w:rsidRPr="00130014">
        <w:rPr>
          <w:rFonts w:asciiTheme="minorHAnsi" w:hAnsiTheme="minorHAnsi"/>
          <w:lang w:val="en-US"/>
        </w:rPr>
        <w:t>3’-O-azidomethyl 2’-deoxynucleoside triphosphates (A, C, G or T)</w:t>
      </w:r>
      <w:r w:rsidR="006174CD" w:rsidRPr="00130014">
        <w:rPr>
          <w:rFonts w:asciiTheme="minorHAnsi" w:hAnsiTheme="minorHAnsi"/>
          <w:lang w:val="en-US"/>
        </w:rPr>
        <w:t xml:space="preserve"> labelled with different fluorophores (so they are all added at once)</w:t>
      </w:r>
      <w:r w:rsidRPr="00130014">
        <w:rPr>
          <w:rFonts w:asciiTheme="minorHAnsi" w:hAnsiTheme="minorHAnsi"/>
          <w:lang w:val="en-US"/>
        </w:rPr>
        <w:t xml:space="preserve">. </w:t>
      </w:r>
      <w:r w:rsidR="006174CD" w:rsidRPr="00130014">
        <w:rPr>
          <w:rFonts w:asciiTheme="minorHAnsi" w:hAnsiTheme="minorHAnsi"/>
          <w:b/>
          <w:i/>
          <w:lang w:val="en-US"/>
        </w:rPr>
        <w:t>E</w:t>
      </w:r>
      <w:r w:rsidRPr="00130014">
        <w:rPr>
          <w:rFonts w:asciiTheme="minorHAnsi" w:hAnsiTheme="minorHAnsi"/>
          <w:b/>
          <w:i/>
          <w:lang w:val="en-US"/>
        </w:rPr>
        <w:t xml:space="preserve">very time </w:t>
      </w:r>
      <w:r w:rsidRPr="00130014">
        <w:rPr>
          <w:rFonts w:asciiTheme="minorHAnsi" w:hAnsiTheme="minorHAnsi"/>
          <w:lang w:val="en-US"/>
        </w:rPr>
        <w:t>one of these is incorporated it brings about chain termination. If this were all that happened then the reaction would never proceed past the first base incorporation</w:t>
      </w:r>
      <w:r w:rsidR="006174CD" w:rsidRPr="00130014">
        <w:rPr>
          <w:rFonts w:asciiTheme="minorHAnsi" w:hAnsiTheme="minorHAnsi"/>
          <w:lang w:val="en-US"/>
        </w:rPr>
        <w:t>. However, after detection (by excitation) of the fluorophore, tris(2-</w:t>
      </w:r>
      <w:proofErr w:type="gramStart"/>
      <w:r w:rsidR="006174CD" w:rsidRPr="00130014">
        <w:rPr>
          <w:rFonts w:asciiTheme="minorHAnsi" w:hAnsiTheme="minorHAnsi"/>
          <w:lang w:val="en-US"/>
        </w:rPr>
        <w:t>carboxyethyl)phosphine</w:t>
      </w:r>
      <w:proofErr w:type="gramEnd"/>
      <w:r w:rsidR="006174CD" w:rsidRPr="00130014">
        <w:rPr>
          <w:rFonts w:asciiTheme="minorHAnsi" w:hAnsiTheme="minorHAnsi"/>
          <w:lang w:val="en-US"/>
        </w:rPr>
        <w:t xml:space="preserve"> (TCEP) is added</w:t>
      </w:r>
      <w:r w:rsidR="00B32720" w:rsidRPr="00130014">
        <w:rPr>
          <w:rFonts w:asciiTheme="minorHAnsi" w:hAnsiTheme="minorHAnsi"/>
          <w:lang w:val="en-US"/>
        </w:rPr>
        <w:t xml:space="preserve"> (Bentley et al., 2008)</w:t>
      </w:r>
      <w:r w:rsidR="006174CD" w:rsidRPr="00130014">
        <w:rPr>
          <w:rFonts w:asciiTheme="minorHAnsi" w:hAnsiTheme="minorHAnsi"/>
          <w:lang w:val="en-US"/>
        </w:rPr>
        <w:t>. TCEP cuts off the 3’ modification of the last incorporated nucleotide (including the fluorophore). At this point the next incorporation reaction can begin.</w:t>
      </w:r>
    </w:p>
    <w:p w14:paraId="5D4FA293" w14:textId="77777777" w:rsidR="006174CD" w:rsidRPr="00130014" w:rsidRDefault="006174CD" w:rsidP="006174CD">
      <w:pPr>
        <w:rPr>
          <w:rFonts w:asciiTheme="minorHAnsi" w:hAnsiTheme="minorHAnsi"/>
          <w:lang w:val="en-US"/>
        </w:rPr>
      </w:pPr>
    </w:p>
    <w:p w14:paraId="1521D354" w14:textId="299F361F" w:rsidR="006174CD" w:rsidRPr="00130014" w:rsidRDefault="006174CD" w:rsidP="006174CD">
      <w:pPr>
        <w:rPr>
          <w:rFonts w:asciiTheme="minorHAnsi" w:hAnsiTheme="minorHAnsi"/>
          <w:lang w:val="en-US"/>
        </w:rPr>
      </w:pPr>
      <w:r w:rsidRPr="00130014">
        <w:rPr>
          <w:rFonts w:asciiTheme="minorHAnsi" w:hAnsiTheme="minorHAnsi"/>
          <w:lang w:val="en-US"/>
        </w:rPr>
        <w:t>In principle, this reaction can continue indefinitely with the number of reaction cycles corresponding to the length of sequence reads. However, occasional failure to incorporate on a given DNA strand in a cluster of identical strands results in “phasing” errors. These and other errors associated with fluorescence detection affect the realizable length of reads. While early experiments achieved read lengths of 26 nucleotides, it is now common to achieve lengths of 250-300 nucleotides (depending on the exact chemistry used).</w:t>
      </w:r>
    </w:p>
    <w:p w14:paraId="5F7D7DF7" w14:textId="091B3F94" w:rsidR="0027487B" w:rsidRPr="00130014" w:rsidRDefault="0027487B" w:rsidP="0027487B">
      <w:pPr>
        <w:rPr>
          <w:rFonts w:asciiTheme="minorHAnsi" w:hAnsiTheme="minorHAnsi"/>
          <w:lang w:val="en-US"/>
        </w:rPr>
      </w:pPr>
    </w:p>
    <w:p w14:paraId="5FD18341" w14:textId="6331E83C" w:rsidR="00FE3C52" w:rsidRPr="00130014" w:rsidRDefault="00CB62E6" w:rsidP="00742605">
      <w:pPr>
        <w:rPr>
          <w:rFonts w:asciiTheme="minorHAnsi" w:hAnsiTheme="minorHAnsi"/>
          <w:i/>
        </w:rPr>
      </w:pPr>
      <w:r w:rsidRPr="00130014">
        <w:rPr>
          <w:rFonts w:asciiTheme="minorHAnsi" w:hAnsiTheme="minorHAnsi"/>
          <w:i/>
        </w:rPr>
        <w:t>Parallelisation</w:t>
      </w:r>
    </w:p>
    <w:p w14:paraId="3E955739" w14:textId="77777777" w:rsidR="009C7359" w:rsidRPr="00130014" w:rsidRDefault="003F55BE" w:rsidP="00742605">
      <w:pPr>
        <w:rPr>
          <w:rFonts w:asciiTheme="minorHAnsi" w:hAnsiTheme="minorHAnsi"/>
        </w:rPr>
      </w:pPr>
      <w:r w:rsidRPr="00130014">
        <w:rPr>
          <w:rFonts w:asciiTheme="minorHAnsi" w:hAnsiTheme="minorHAnsi"/>
        </w:rPr>
        <w:t>For 454 sequencing</w:t>
      </w:r>
      <w:r w:rsidR="0004295C" w:rsidRPr="00130014">
        <w:rPr>
          <w:rFonts w:asciiTheme="minorHAnsi" w:hAnsiTheme="minorHAnsi"/>
        </w:rPr>
        <w:t>,</w:t>
      </w:r>
      <w:r w:rsidRPr="00130014">
        <w:rPr>
          <w:rFonts w:asciiTheme="minorHAnsi" w:hAnsiTheme="minorHAnsi"/>
        </w:rPr>
        <w:t xml:space="preserve"> we learnt that beads were used to prepare clonal DNA for lots of DNA samples in parallel (via emulsion PCR) before addition to an array. In Illumina sequencing, parallelisation is achieved </w:t>
      </w:r>
      <w:r w:rsidRPr="00130014">
        <w:rPr>
          <w:rFonts w:asciiTheme="minorHAnsi" w:hAnsiTheme="minorHAnsi"/>
          <w:i/>
        </w:rPr>
        <w:t>in situ</w:t>
      </w:r>
      <w:r w:rsidRPr="00130014">
        <w:rPr>
          <w:rFonts w:asciiTheme="minorHAnsi" w:hAnsiTheme="minorHAnsi"/>
        </w:rPr>
        <w:t xml:space="preserve"> on the sequencing substrate, which is known as a flow cell.</w:t>
      </w:r>
      <w:r w:rsidR="0004295C" w:rsidRPr="00130014">
        <w:rPr>
          <w:rFonts w:asciiTheme="minorHAnsi" w:hAnsiTheme="minorHAnsi"/>
        </w:rPr>
        <w:t xml:space="preserve"> Single-stranded DNA fragments to be cloned/amplified are added to the flow cell which is coated with short oligonucleotides complementary to </w:t>
      </w:r>
      <w:r w:rsidR="0004295C" w:rsidRPr="00130014">
        <w:rPr>
          <w:rFonts w:asciiTheme="minorHAnsi" w:hAnsiTheme="minorHAnsi"/>
        </w:rPr>
        <w:lastRenderedPageBreak/>
        <w:t>the sequence at one end of the fragments.</w:t>
      </w:r>
      <w:r w:rsidR="00500A42" w:rsidRPr="00130014">
        <w:rPr>
          <w:rFonts w:asciiTheme="minorHAnsi" w:hAnsiTheme="minorHAnsi"/>
        </w:rPr>
        <w:t xml:space="preserve"> Fragments are captured by olig</w:t>
      </w:r>
      <w:r w:rsidR="009C7359" w:rsidRPr="00130014">
        <w:rPr>
          <w:rFonts w:asciiTheme="minorHAnsi" w:hAnsiTheme="minorHAnsi"/>
        </w:rPr>
        <w:t>onucleotides through base pairing</w:t>
      </w:r>
      <w:r w:rsidR="00500A42" w:rsidRPr="00130014">
        <w:rPr>
          <w:rFonts w:asciiTheme="minorHAnsi" w:hAnsiTheme="minorHAnsi"/>
        </w:rPr>
        <w:t xml:space="preserve">. Synthesis of a new strand initiates from the double-stranded region </w:t>
      </w:r>
      <w:r w:rsidR="009C7359" w:rsidRPr="00130014">
        <w:rPr>
          <w:rFonts w:asciiTheme="minorHAnsi" w:hAnsiTheme="minorHAnsi"/>
        </w:rPr>
        <w:t>at the base of the flow cell so that the new strand is now covalently attached to the flow</w:t>
      </w:r>
      <w:r w:rsidR="00500A42" w:rsidRPr="00130014">
        <w:rPr>
          <w:rFonts w:asciiTheme="minorHAnsi" w:hAnsiTheme="minorHAnsi"/>
        </w:rPr>
        <w:t xml:space="preserve"> </w:t>
      </w:r>
      <w:r w:rsidR="009C7359" w:rsidRPr="00130014">
        <w:rPr>
          <w:rFonts w:asciiTheme="minorHAnsi" w:hAnsiTheme="minorHAnsi"/>
        </w:rPr>
        <w:t>cell. The original fragment of DNA can now be removed by denaturation.</w:t>
      </w:r>
    </w:p>
    <w:p w14:paraId="6B91D729" w14:textId="77777777" w:rsidR="009C7359" w:rsidRPr="00130014" w:rsidRDefault="009C7359" w:rsidP="00742605">
      <w:pPr>
        <w:rPr>
          <w:rFonts w:asciiTheme="minorHAnsi" w:hAnsiTheme="minorHAnsi"/>
        </w:rPr>
      </w:pPr>
    </w:p>
    <w:p w14:paraId="54F8263F" w14:textId="28A7DB34" w:rsidR="009C7359" w:rsidRPr="00130014" w:rsidRDefault="009C7359" w:rsidP="00742605">
      <w:pPr>
        <w:rPr>
          <w:rFonts w:asciiTheme="minorHAnsi" w:hAnsiTheme="minorHAnsi"/>
        </w:rPr>
      </w:pPr>
      <w:r w:rsidRPr="00130014">
        <w:rPr>
          <w:rFonts w:asciiTheme="minorHAnsi" w:hAnsiTheme="minorHAnsi"/>
        </w:rPr>
        <w:t>The next-step is a little complex. It turns out that there are two types of oligonucleotide attached to the flow cell and the other type of oligonucleotide is complementary to the other strand of the DNA sequences. Our new covalently attached DNA strands will occasionally bow down and when they do so they can become attached to these a complementary oligonucleotide creating a bridge-like structure. Now, another strand of DNA can be synthesised from the new paired region. This process is called bridge amplification. After repeated round of denaturation and bridge amplification, clusters of identical sequences are produced</w:t>
      </w:r>
      <w:r w:rsidR="00104ACC" w:rsidRPr="00130014">
        <w:rPr>
          <w:rFonts w:asciiTheme="minorHAnsi" w:hAnsiTheme="minorHAnsi"/>
        </w:rPr>
        <w:t xml:space="preserve">. At this point a modification </w:t>
      </w:r>
      <w:r w:rsidR="0044637B" w:rsidRPr="00130014">
        <w:rPr>
          <w:rFonts w:asciiTheme="minorHAnsi" w:hAnsiTheme="minorHAnsi"/>
        </w:rPr>
        <w:t>within one of the two types of oligonucleotide</w:t>
      </w:r>
      <w:r w:rsidR="00104ACC" w:rsidRPr="00130014">
        <w:rPr>
          <w:rFonts w:asciiTheme="minorHAnsi" w:hAnsiTheme="minorHAnsi"/>
        </w:rPr>
        <w:t xml:space="preserve"> </w:t>
      </w:r>
      <w:r w:rsidR="0044637B" w:rsidRPr="00130014">
        <w:rPr>
          <w:rFonts w:asciiTheme="minorHAnsi" w:hAnsiTheme="minorHAnsi"/>
        </w:rPr>
        <w:t xml:space="preserve">on the flow cell </w:t>
      </w:r>
      <w:r w:rsidR="00104ACC" w:rsidRPr="00130014">
        <w:rPr>
          <w:rFonts w:asciiTheme="minorHAnsi" w:hAnsiTheme="minorHAnsi"/>
        </w:rPr>
        <w:t xml:space="preserve">is used to sever the fragments </w:t>
      </w:r>
      <w:r w:rsidR="0044637B" w:rsidRPr="00130014">
        <w:rPr>
          <w:rFonts w:asciiTheme="minorHAnsi" w:hAnsiTheme="minorHAnsi"/>
        </w:rPr>
        <w:t xml:space="preserve">at one end </w:t>
      </w:r>
      <w:r w:rsidR="00104ACC" w:rsidRPr="00130014">
        <w:rPr>
          <w:rFonts w:asciiTheme="minorHAnsi" w:hAnsiTheme="minorHAnsi"/>
        </w:rPr>
        <w:t>and ensure that all members of the cluster are oriented identically.</w:t>
      </w:r>
    </w:p>
    <w:p w14:paraId="69709652" w14:textId="77777777" w:rsidR="00104ACC" w:rsidRPr="00601771" w:rsidRDefault="00104ACC" w:rsidP="00742605">
      <w:pPr>
        <w:rPr>
          <w:rFonts w:asciiTheme="minorHAnsi" w:hAnsiTheme="minorHAnsi"/>
          <w:highlight w:val="yellow"/>
        </w:rPr>
      </w:pPr>
    </w:p>
    <w:p w14:paraId="769C54C7" w14:textId="40B9A10D" w:rsidR="00006F13" w:rsidRPr="00006F13" w:rsidRDefault="00006F13" w:rsidP="00742605">
      <w:pPr>
        <w:rPr>
          <w:rFonts w:ascii="Helvetica" w:hAnsi="Helvetica"/>
          <w:b/>
          <w:sz w:val="21"/>
          <w:highlight w:val="yellow"/>
        </w:rPr>
      </w:pPr>
      <w:r w:rsidRPr="00006F13">
        <w:rPr>
          <w:rFonts w:ascii="Helvetica" w:hAnsi="Helvetica"/>
          <w:b/>
          <w:noProof/>
          <w:sz w:val="21"/>
          <w:highlight w:val="yellow"/>
          <w:lang w:val="en-US"/>
        </w:rPr>
        <w:drawing>
          <wp:inline distT="0" distB="0" distL="0" distR="0" wp14:anchorId="2C6447EA" wp14:editId="1FFACB4B">
            <wp:extent cx="5274310" cy="4042410"/>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274310" cy="4042410"/>
                    </a:xfrm>
                    <a:prstGeom prst="rect">
                      <a:avLst/>
                    </a:prstGeom>
                  </pic:spPr>
                </pic:pic>
              </a:graphicData>
            </a:graphic>
          </wp:inline>
        </w:drawing>
      </w:r>
    </w:p>
    <w:p w14:paraId="666D4602" w14:textId="77777777" w:rsidR="00006F13" w:rsidRDefault="00006F13" w:rsidP="00742605">
      <w:pPr>
        <w:rPr>
          <w:rFonts w:ascii="Helvetica" w:hAnsi="Helvetica"/>
          <w:sz w:val="21"/>
          <w:highlight w:val="yellow"/>
        </w:rPr>
      </w:pPr>
    </w:p>
    <w:p w14:paraId="0923B457" w14:textId="6CC2BD6A" w:rsidR="00006F13" w:rsidRPr="007E3A0C" w:rsidRDefault="007E3A0C" w:rsidP="00742605">
      <w:pPr>
        <w:rPr>
          <w:rFonts w:ascii="Garamond" w:hAnsi="Garamond"/>
          <w:sz w:val="20"/>
          <w:szCs w:val="20"/>
          <w:highlight w:val="yellow"/>
        </w:rPr>
      </w:pPr>
      <w:r w:rsidRPr="001E2736">
        <w:rPr>
          <w:rFonts w:ascii="Garamond" w:hAnsi="Garamond" w:cs="Arial"/>
          <w:sz w:val="20"/>
          <w:szCs w:val="20"/>
        </w:rPr>
        <w:t>F</w:t>
      </w:r>
      <w:r>
        <w:rPr>
          <w:rFonts w:ascii="Garamond" w:hAnsi="Garamond" w:cs="Arial"/>
          <w:sz w:val="20"/>
          <w:szCs w:val="20"/>
        </w:rPr>
        <w:t>igure 13</w:t>
      </w:r>
      <w:r w:rsidRPr="001E2736">
        <w:rPr>
          <w:rFonts w:ascii="Garamond" w:hAnsi="Garamond" w:cs="Arial"/>
          <w:sz w:val="20"/>
          <w:szCs w:val="20"/>
        </w:rPr>
        <w:t xml:space="preserve">: </w:t>
      </w:r>
      <w:r>
        <w:rPr>
          <w:rFonts w:ascii="Garamond" w:hAnsi="Garamond" w:cs="Arial"/>
          <w:sz w:val="20"/>
          <w:szCs w:val="20"/>
        </w:rPr>
        <w:t xml:space="preserve">An overview of Illumina sequencing including parallelisation procedures and the sequencing reaction. </w:t>
      </w:r>
      <w:r w:rsidRPr="007E3A0C">
        <w:rPr>
          <w:rFonts w:ascii="Garamond" w:hAnsi="Garamond"/>
          <w:sz w:val="20"/>
          <w:szCs w:val="20"/>
        </w:rPr>
        <w:t xml:space="preserve">Image Credit: </w:t>
      </w:r>
      <w:hyperlink r:id="rId18" w:history="1">
        <w:r w:rsidRPr="005549B1">
          <w:rPr>
            <w:rStyle w:val="Hyperlink"/>
            <w:rFonts w:ascii="Garamond" w:hAnsi="Garamond"/>
            <w:sz w:val="20"/>
            <w:szCs w:val="20"/>
          </w:rPr>
          <w:t>http://www.3402bioinformaticsgroup.com/service/</w:t>
        </w:r>
      </w:hyperlink>
      <w:r>
        <w:rPr>
          <w:rFonts w:ascii="Garamond" w:hAnsi="Garamond"/>
          <w:sz w:val="20"/>
          <w:szCs w:val="20"/>
        </w:rPr>
        <w:t xml:space="preserve"> </w:t>
      </w:r>
    </w:p>
    <w:p w14:paraId="3B4EE9FB" w14:textId="77777777" w:rsidR="000438F1" w:rsidRDefault="000438F1" w:rsidP="00E42C49">
      <w:pPr>
        <w:rPr>
          <w:rFonts w:asciiTheme="minorHAnsi" w:hAnsiTheme="minorHAnsi"/>
          <w:i/>
          <w:highlight w:val="yellow"/>
        </w:rPr>
      </w:pPr>
    </w:p>
    <w:p w14:paraId="2956E585" w14:textId="45F04E2A" w:rsidR="00E42C49" w:rsidRPr="00130014" w:rsidRDefault="00E42C49" w:rsidP="00E42C49">
      <w:pPr>
        <w:rPr>
          <w:rFonts w:asciiTheme="minorHAnsi" w:hAnsiTheme="minorHAnsi"/>
          <w:i/>
        </w:rPr>
      </w:pPr>
      <w:r w:rsidRPr="00130014">
        <w:rPr>
          <w:rFonts w:asciiTheme="minorHAnsi" w:hAnsiTheme="minorHAnsi"/>
          <w:i/>
        </w:rPr>
        <w:t>Refinements</w:t>
      </w:r>
    </w:p>
    <w:p w14:paraId="05AFED2C" w14:textId="77777777" w:rsidR="00E42C49" w:rsidRPr="00130014" w:rsidRDefault="00E42C49" w:rsidP="00E42C49">
      <w:pPr>
        <w:rPr>
          <w:rFonts w:asciiTheme="minorHAnsi" w:hAnsiTheme="minorHAnsi"/>
          <w:lang w:val="en-US"/>
        </w:rPr>
      </w:pPr>
      <w:r w:rsidRPr="00130014">
        <w:rPr>
          <w:rFonts w:asciiTheme="minorHAnsi" w:hAnsiTheme="minorHAnsi"/>
        </w:rPr>
        <w:t xml:space="preserve">The processes described above begin with DNA fragments with known sequence ends. How are these ends attached? For standard Illumina sequencing this is achieved by ligation of Y-shaped adapters to DNA fragments. DNA fragments may be </w:t>
      </w:r>
      <w:r w:rsidRPr="00130014">
        <w:rPr>
          <w:rFonts w:asciiTheme="minorHAnsi" w:hAnsiTheme="minorHAnsi"/>
        </w:rPr>
        <w:lastRenderedPageBreak/>
        <w:t xml:space="preserve">prepared in several ways, but, after repairing the ends, an A (adenosine) is added to the 3’ ends. The Y-shaped or “forked” adapters are non-complementary at one end but complementary at the other end, where they attach to the DNA fragment. At the complementary end, the strand with the 3’ end has an overhang of one base, which is a T (thymidine) and is attached via a </w:t>
      </w:r>
      <w:proofErr w:type="spellStart"/>
      <w:r w:rsidRPr="00130014">
        <w:rPr>
          <w:rFonts w:asciiTheme="minorHAnsi" w:hAnsiTheme="minorHAnsi"/>
          <w:lang w:val="en-US"/>
        </w:rPr>
        <w:t>phosphorothioate</w:t>
      </w:r>
      <w:proofErr w:type="spellEnd"/>
      <w:r w:rsidRPr="00130014">
        <w:rPr>
          <w:rFonts w:asciiTheme="minorHAnsi" w:hAnsiTheme="minorHAnsi"/>
          <w:lang w:val="en-US"/>
        </w:rPr>
        <w:t xml:space="preserve"> bond (making the T difficult for exonucleases to remove). The complementary strand is in the opposite orientation (because DNA strands are anti-parallel) and carries a 5’ phosphate to promote DNA attachment.</w:t>
      </w:r>
    </w:p>
    <w:p w14:paraId="492A59E5" w14:textId="77777777" w:rsidR="00E42C49" w:rsidRPr="00130014" w:rsidRDefault="00E42C49" w:rsidP="00E42C49">
      <w:pPr>
        <w:rPr>
          <w:rFonts w:asciiTheme="minorHAnsi" w:hAnsiTheme="minorHAnsi"/>
          <w:lang w:val="en-US"/>
        </w:rPr>
      </w:pPr>
    </w:p>
    <w:p w14:paraId="78C786C5" w14:textId="77777777" w:rsidR="00E42C49" w:rsidRPr="00130014" w:rsidRDefault="00E42C49" w:rsidP="00E42C49">
      <w:pPr>
        <w:rPr>
          <w:rFonts w:asciiTheme="minorHAnsi" w:hAnsiTheme="minorHAnsi"/>
          <w:lang w:val="en-US"/>
        </w:rPr>
      </w:pPr>
      <w:r w:rsidRPr="00130014">
        <w:rPr>
          <w:rFonts w:asciiTheme="minorHAnsi" w:hAnsiTheme="minorHAnsi"/>
          <w:lang w:val="en-US"/>
        </w:rPr>
        <w:t xml:space="preserve">Although identical forked adapters bind to each end of a DNA fragment a single primer complementary to only one of the two sequences (exploiting the non-complementary region) is used to amplify DNA fragments with unique ends. A second primer may then be used to amplify the complementary strand. After a few rounds of </w:t>
      </w:r>
      <w:proofErr w:type="gramStart"/>
      <w:r w:rsidRPr="00130014">
        <w:rPr>
          <w:rFonts w:asciiTheme="minorHAnsi" w:hAnsiTheme="minorHAnsi"/>
          <w:lang w:val="en-US"/>
        </w:rPr>
        <w:t>amplification</w:t>
      </w:r>
      <w:proofErr w:type="gramEnd"/>
      <w:r w:rsidRPr="00130014">
        <w:rPr>
          <w:rFonts w:asciiTheme="minorHAnsi" w:hAnsiTheme="minorHAnsi"/>
          <w:lang w:val="en-US"/>
        </w:rPr>
        <w:t xml:space="preserve"> a “library” of DNA fragments may be denatured (made single-stranded) using sodium hydroxide reading for loading (at low concentration) onto the flow cell. More details about the primer sequences used may be </w:t>
      </w:r>
      <w:hyperlink r:id="rId19" w:history="1">
        <w:r w:rsidRPr="00130014">
          <w:rPr>
            <w:rStyle w:val="Hyperlink"/>
            <w:rFonts w:asciiTheme="minorHAnsi" w:hAnsiTheme="minorHAnsi"/>
            <w:lang w:val="en-US"/>
          </w:rPr>
          <w:t>found here</w:t>
        </w:r>
      </w:hyperlink>
      <w:r w:rsidRPr="00130014">
        <w:rPr>
          <w:rFonts w:asciiTheme="minorHAnsi" w:hAnsiTheme="minorHAnsi"/>
          <w:lang w:val="en-US"/>
        </w:rPr>
        <w:t xml:space="preserve"> (and if you are really interested you may be interested in the </w:t>
      </w:r>
      <w:hyperlink r:id="rId20" w:history="1">
        <w:r w:rsidRPr="00130014">
          <w:rPr>
            <w:rStyle w:val="Hyperlink"/>
            <w:rFonts w:asciiTheme="minorHAnsi" w:hAnsiTheme="minorHAnsi"/>
            <w:lang w:val="en-US"/>
          </w:rPr>
          <w:t>alternative approach</w:t>
        </w:r>
      </w:hyperlink>
      <w:r w:rsidRPr="00130014">
        <w:rPr>
          <w:rFonts w:asciiTheme="minorHAnsi" w:hAnsiTheme="minorHAnsi"/>
          <w:lang w:val="en-US"/>
        </w:rPr>
        <w:t xml:space="preserve"> offered by New England Biolabs).</w:t>
      </w:r>
    </w:p>
    <w:p w14:paraId="198A38F1" w14:textId="77777777" w:rsidR="00E42C49" w:rsidRPr="00130014" w:rsidRDefault="00E42C49" w:rsidP="00E42C49">
      <w:pPr>
        <w:rPr>
          <w:rFonts w:asciiTheme="minorHAnsi" w:hAnsiTheme="minorHAnsi"/>
          <w:lang w:val="en-US"/>
        </w:rPr>
      </w:pPr>
    </w:p>
    <w:p w14:paraId="66B73550" w14:textId="77777777" w:rsidR="00E42C49" w:rsidRPr="00130014" w:rsidRDefault="00E42C49" w:rsidP="00E42C49">
      <w:pPr>
        <w:rPr>
          <w:rFonts w:asciiTheme="minorHAnsi" w:hAnsiTheme="minorHAnsi"/>
          <w:lang w:val="en-US"/>
        </w:rPr>
      </w:pPr>
      <w:r w:rsidRPr="00130014">
        <w:rPr>
          <w:rFonts w:asciiTheme="minorHAnsi" w:hAnsiTheme="minorHAnsi"/>
          <w:lang w:val="en-US"/>
        </w:rPr>
        <w:t>Most modern Illumina sequencing exploits additional modifications to allow sequencing of both ends of the fragments. This is called paired-end sequencing. After sequencing via synthesis of a new strand on each molecule in a cluster, the new strands are chemically denatured and removed. After extra bridge amplification steps, the molecules can again be severed at one end, this time by targeting a chemical modification in the other type of oligonucleotide on the flow cell.</w:t>
      </w:r>
    </w:p>
    <w:p w14:paraId="1D852E02" w14:textId="77777777" w:rsidR="00E42C49" w:rsidRPr="00130014" w:rsidRDefault="00E42C49" w:rsidP="00E42C49">
      <w:pPr>
        <w:rPr>
          <w:rFonts w:asciiTheme="minorHAnsi" w:hAnsiTheme="minorHAnsi"/>
        </w:rPr>
      </w:pPr>
    </w:p>
    <w:p w14:paraId="1942C471" w14:textId="77777777" w:rsidR="00E42C49" w:rsidRPr="00130014" w:rsidRDefault="00E42C49" w:rsidP="00E42C49">
      <w:pPr>
        <w:rPr>
          <w:rFonts w:asciiTheme="minorHAnsi" w:hAnsiTheme="minorHAnsi"/>
        </w:rPr>
      </w:pPr>
      <w:r w:rsidRPr="00130014">
        <w:rPr>
          <w:rFonts w:asciiTheme="minorHAnsi" w:hAnsiTheme="minorHAnsi"/>
        </w:rPr>
        <w:t xml:space="preserve">For a video overview of the Illumina sequencing methodology you can see </w:t>
      </w:r>
      <w:hyperlink r:id="rId21" w:history="1">
        <w:r w:rsidRPr="00130014">
          <w:rPr>
            <w:rStyle w:val="Hyperlink"/>
            <w:rFonts w:asciiTheme="minorHAnsi" w:hAnsiTheme="minorHAnsi"/>
          </w:rPr>
          <w:t>this website</w:t>
        </w:r>
      </w:hyperlink>
      <w:r w:rsidRPr="00130014">
        <w:rPr>
          <w:rFonts w:asciiTheme="minorHAnsi" w:hAnsiTheme="minorHAnsi"/>
        </w:rPr>
        <w:t>.</w:t>
      </w:r>
    </w:p>
    <w:p w14:paraId="3176E1FE" w14:textId="09142854" w:rsidR="00E42C49" w:rsidRDefault="00E42C49" w:rsidP="00E42C49">
      <w:pPr>
        <w:rPr>
          <w:rFonts w:ascii="Helvetica" w:hAnsi="Helvetica"/>
          <w:highlight w:val="yellow"/>
        </w:rPr>
      </w:pPr>
    </w:p>
    <w:p w14:paraId="1D97C0A3" w14:textId="3C56F3F9" w:rsidR="00F237DA" w:rsidRPr="008B1398" w:rsidRDefault="00F237DA" w:rsidP="00F237DA">
      <w:pPr>
        <w:pStyle w:val="ListParagraph"/>
        <w:numPr>
          <w:ilvl w:val="2"/>
          <w:numId w:val="25"/>
        </w:numPr>
        <w:rPr>
          <w:rFonts w:asciiTheme="minorHAnsi" w:hAnsiTheme="minorHAnsi" w:cstheme="minorHAnsi"/>
          <w:b/>
        </w:rPr>
      </w:pPr>
      <w:r>
        <w:rPr>
          <w:rFonts w:asciiTheme="minorHAnsi" w:hAnsiTheme="minorHAnsi" w:cstheme="minorHAnsi"/>
          <w:b/>
        </w:rPr>
        <w:t>SMRT Sequencing (Pacific Biosciences)</w:t>
      </w:r>
    </w:p>
    <w:p w14:paraId="3B53CAF5" w14:textId="1ACB7ABB" w:rsidR="00282A52" w:rsidRPr="00130014" w:rsidRDefault="00F9605E" w:rsidP="00E42C49">
      <w:pPr>
        <w:rPr>
          <w:rFonts w:asciiTheme="minorHAnsi" w:hAnsiTheme="minorHAnsi"/>
        </w:rPr>
      </w:pPr>
      <w:r w:rsidRPr="00130014">
        <w:rPr>
          <w:rFonts w:asciiTheme="minorHAnsi" w:hAnsiTheme="minorHAnsi"/>
        </w:rPr>
        <w:t xml:space="preserve">The sequencing technologies described so far have </w:t>
      </w:r>
      <w:r w:rsidR="00282A52" w:rsidRPr="00130014">
        <w:rPr>
          <w:rFonts w:asciiTheme="minorHAnsi" w:hAnsiTheme="minorHAnsi"/>
        </w:rPr>
        <w:t>relied upon the preparation of multiple identical strands of DNA, either through cloning or PCR (for Sanger sequencing), via bridge amplification (for Illumina sequencing) or via emulsion PCR (for 454 sequencing). In addition to this process some prior amplification of DNA is common in library preparation procedures for these technologies. All this replication introduces the possibility of error. Every time a DNA strand is replicated (by a polymerase enzyme) mutations can arise resulting in inconsistent or incorrect base calls during sequencing.</w:t>
      </w:r>
    </w:p>
    <w:p w14:paraId="0B300771" w14:textId="4C9A33AC" w:rsidR="00282A52" w:rsidRPr="00130014" w:rsidRDefault="00282A52" w:rsidP="00E42C49">
      <w:pPr>
        <w:rPr>
          <w:rFonts w:asciiTheme="minorHAnsi" w:hAnsiTheme="minorHAnsi"/>
        </w:rPr>
      </w:pPr>
    </w:p>
    <w:p w14:paraId="52BD1B1C" w14:textId="47EE10F7" w:rsidR="00282A52" w:rsidRPr="00130014" w:rsidRDefault="00282A52" w:rsidP="00E42C49">
      <w:pPr>
        <w:rPr>
          <w:rFonts w:asciiTheme="minorHAnsi" w:hAnsiTheme="minorHAnsi"/>
        </w:rPr>
      </w:pPr>
      <w:r w:rsidRPr="00130014">
        <w:rPr>
          <w:rFonts w:asciiTheme="minorHAnsi" w:hAnsiTheme="minorHAnsi"/>
        </w:rPr>
        <w:t>Another feature common to the technologies about is that the sequencing reads (the data obtained from a cluster of identical sequences) are limited in length owing to the fragmented nature of the input DNA and the degradation of signal quality during the sequencing reaction.</w:t>
      </w:r>
    </w:p>
    <w:p w14:paraId="0E8EE689" w14:textId="7130F8EF" w:rsidR="00282A52" w:rsidRPr="00130014" w:rsidRDefault="00282A52" w:rsidP="00E42C49">
      <w:pPr>
        <w:rPr>
          <w:rFonts w:asciiTheme="minorHAnsi" w:hAnsiTheme="minorHAnsi"/>
        </w:rPr>
      </w:pPr>
      <w:r w:rsidRPr="00130014">
        <w:rPr>
          <w:rFonts w:asciiTheme="minorHAnsi" w:hAnsiTheme="minorHAnsi"/>
        </w:rPr>
        <w:t xml:space="preserve">A radical departure from these technologies is the use of single-molecule sequencing. In principle sequencing a single-strand of DNA would allow one to avoid both of these problems. However, we then encounter a really difficult engineering problem: the weakness and transience of any signal (e.g., a single photon) obtained </w:t>
      </w:r>
      <w:r w:rsidRPr="00130014">
        <w:rPr>
          <w:rFonts w:asciiTheme="minorHAnsi" w:hAnsiTheme="minorHAnsi"/>
        </w:rPr>
        <w:lastRenderedPageBreak/>
        <w:t>from the incorporation of a single nucleotide.</w:t>
      </w:r>
      <w:r w:rsidR="00466027" w:rsidRPr="00130014">
        <w:rPr>
          <w:rFonts w:asciiTheme="minorHAnsi" w:hAnsiTheme="minorHAnsi"/>
        </w:rPr>
        <w:t xml:space="preserve"> This is, in fact, why we work with clonal copies in other technologies: to increase the signal-to-noise ratio for each sequencing reaction.</w:t>
      </w:r>
    </w:p>
    <w:p w14:paraId="6E26A436" w14:textId="5B76AC58" w:rsidR="00282A52" w:rsidRPr="00130014" w:rsidRDefault="00282A52" w:rsidP="00E42C49">
      <w:pPr>
        <w:rPr>
          <w:rFonts w:asciiTheme="minorHAnsi" w:hAnsiTheme="minorHAnsi"/>
        </w:rPr>
      </w:pPr>
    </w:p>
    <w:p w14:paraId="4680A0EB" w14:textId="1CA03E66" w:rsidR="00282A52" w:rsidRPr="00130014" w:rsidRDefault="00282A52" w:rsidP="00E42C49">
      <w:pPr>
        <w:rPr>
          <w:rFonts w:asciiTheme="minorHAnsi" w:hAnsiTheme="minorHAnsi"/>
        </w:rPr>
      </w:pPr>
      <w:r w:rsidRPr="00130014">
        <w:rPr>
          <w:rFonts w:asciiTheme="minorHAnsi" w:hAnsiTheme="minorHAnsi"/>
        </w:rPr>
        <w:t xml:space="preserve">Single-Molecule Real-Time (SMRT) sequencing solves this problem in a really intriguing way. In the technology developed by Pacific Biosciences (often abbreviated PacBio), a complex of a DNA molecule and a DNA polymerase enzyme are immobilised </w:t>
      </w:r>
      <w:r w:rsidR="002C0675" w:rsidRPr="00130014">
        <w:rPr>
          <w:rFonts w:asciiTheme="minorHAnsi" w:hAnsiTheme="minorHAnsi"/>
        </w:rPr>
        <w:t>at the base of</w:t>
      </w:r>
      <w:r w:rsidRPr="00130014">
        <w:rPr>
          <w:rFonts w:asciiTheme="minorHAnsi" w:hAnsiTheme="minorHAnsi"/>
        </w:rPr>
        <w:t xml:space="preserve"> an exceptionally small chamber called a zero-mode waveguide (ZMW)</w:t>
      </w:r>
      <w:r w:rsidR="002C0675" w:rsidRPr="00130014">
        <w:rPr>
          <w:rFonts w:asciiTheme="minorHAnsi" w:hAnsiTheme="minorHAnsi"/>
        </w:rPr>
        <w:t xml:space="preserve">. The ZMWs are illuminated from below and their dimensions are so small that light is only able to penetrate into the very bottom of each ZMW (in a volume </w:t>
      </w:r>
      <w:proofErr w:type="gramStart"/>
      <w:r w:rsidR="002C0675" w:rsidRPr="00130014">
        <w:rPr>
          <w:rFonts w:asciiTheme="minorHAnsi" w:hAnsiTheme="minorHAnsi"/>
        </w:rPr>
        <w:t>measures</w:t>
      </w:r>
      <w:proofErr w:type="gramEnd"/>
      <w:r w:rsidR="002C0675" w:rsidRPr="00130014">
        <w:rPr>
          <w:rFonts w:asciiTheme="minorHAnsi" w:hAnsiTheme="minorHAnsi"/>
        </w:rPr>
        <w:t xml:space="preserve"> in </w:t>
      </w:r>
      <w:proofErr w:type="spellStart"/>
      <w:r w:rsidR="002C0675" w:rsidRPr="00130014">
        <w:rPr>
          <w:rFonts w:asciiTheme="minorHAnsi" w:hAnsiTheme="minorHAnsi"/>
        </w:rPr>
        <w:t>zeptolitres</w:t>
      </w:r>
      <w:proofErr w:type="spellEnd"/>
      <w:r w:rsidR="002C0675" w:rsidRPr="00130014">
        <w:rPr>
          <w:rFonts w:asciiTheme="minorHAnsi" w:hAnsiTheme="minorHAnsi"/>
        </w:rPr>
        <w:t>, that’s ~10</w:t>
      </w:r>
      <w:r w:rsidR="002C0675" w:rsidRPr="00130014">
        <w:rPr>
          <w:rFonts w:asciiTheme="minorHAnsi" w:hAnsiTheme="minorHAnsi"/>
          <w:vertAlign w:val="superscript"/>
        </w:rPr>
        <w:t>-21</w:t>
      </w:r>
      <w:r w:rsidR="002C0675" w:rsidRPr="00130014">
        <w:rPr>
          <w:rFonts w:asciiTheme="minorHAnsi" w:hAnsiTheme="minorHAnsi"/>
        </w:rPr>
        <w:t>L!). This cone of light provides the excit</w:t>
      </w:r>
      <w:r w:rsidR="004A5C24" w:rsidRPr="00130014">
        <w:rPr>
          <w:rFonts w:asciiTheme="minorHAnsi" w:hAnsiTheme="minorHAnsi"/>
        </w:rPr>
        <w:t>ation required for fluorescence, as well as hugely reducing the background noise so that single events can be detected (figure 14).</w:t>
      </w:r>
    </w:p>
    <w:p w14:paraId="373757E5" w14:textId="08DB40DA" w:rsidR="009139CE" w:rsidRDefault="009139CE" w:rsidP="00E42C49">
      <w:pPr>
        <w:rPr>
          <w:rFonts w:asciiTheme="minorHAnsi" w:hAnsiTheme="minorHAnsi"/>
          <w:highlight w:val="yellow"/>
        </w:rPr>
      </w:pPr>
      <w:r w:rsidRPr="009139CE">
        <w:rPr>
          <w:rFonts w:asciiTheme="minorHAnsi" w:hAnsiTheme="minorHAnsi"/>
          <w:noProof/>
          <w:highlight w:val="yellow"/>
        </w:rPr>
        <w:drawing>
          <wp:inline distT="0" distB="0" distL="0" distR="0" wp14:anchorId="5E53A4F7" wp14:editId="3FB6B81E">
            <wp:extent cx="5274310" cy="4248785"/>
            <wp:effectExtent l="0" t="0" r="0" b="5715"/>
            <wp:docPr id="23" name="Picture 1" descr="Screen Shot 2014-10-19 at 22.47.31.png">
              <a:extLst xmlns:a="http://schemas.openxmlformats.org/drawingml/2006/main">
                <a:ext uri="{FF2B5EF4-FFF2-40B4-BE49-F238E27FC236}">
                  <a16:creationId xmlns:a16="http://schemas.microsoft.com/office/drawing/2014/main" id="{55BAD53F-C731-2048-9020-F1A40AA3E9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Shot 2014-10-19 at 22.47.31.png">
                      <a:extLst>
                        <a:ext uri="{FF2B5EF4-FFF2-40B4-BE49-F238E27FC236}">
                          <a16:creationId xmlns:a16="http://schemas.microsoft.com/office/drawing/2014/main" id="{55BAD53F-C731-2048-9020-F1A40AA3E914}"/>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4248785"/>
                    </a:xfrm>
                    <a:prstGeom prst="rect">
                      <a:avLst/>
                    </a:prstGeom>
                  </pic:spPr>
                </pic:pic>
              </a:graphicData>
            </a:graphic>
          </wp:inline>
        </w:drawing>
      </w:r>
    </w:p>
    <w:p w14:paraId="51C3D88B" w14:textId="63014372" w:rsidR="00282A52" w:rsidRDefault="009139CE" w:rsidP="00E42C49">
      <w:pPr>
        <w:rPr>
          <w:rFonts w:asciiTheme="minorHAnsi" w:hAnsiTheme="minorHAnsi"/>
          <w:highlight w:val="yellow"/>
        </w:rPr>
      </w:pPr>
      <w:r w:rsidRPr="001E2736">
        <w:rPr>
          <w:rFonts w:ascii="Garamond" w:hAnsi="Garamond" w:cs="Arial"/>
          <w:sz w:val="20"/>
          <w:szCs w:val="20"/>
        </w:rPr>
        <w:t>F</w:t>
      </w:r>
      <w:r>
        <w:rPr>
          <w:rFonts w:ascii="Garamond" w:hAnsi="Garamond" w:cs="Arial"/>
          <w:sz w:val="20"/>
          <w:szCs w:val="20"/>
        </w:rPr>
        <w:t>igure 14</w:t>
      </w:r>
      <w:r w:rsidRPr="001E2736">
        <w:rPr>
          <w:rFonts w:ascii="Garamond" w:hAnsi="Garamond" w:cs="Arial"/>
          <w:sz w:val="20"/>
          <w:szCs w:val="20"/>
        </w:rPr>
        <w:t xml:space="preserve">: </w:t>
      </w:r>
      <w:r>
        <w:rPr>
          <w:rFonts w:ascii="Garamond" w:hAnsi="Garamond" w:cs="Arial"/>
          <w:sz w:val="20"/>
          <w:szCs w:val="20"/>
        </w:rPr>
        <w:t>An overview of signal detection in PacBio sequencing.</w:t>
      </w:r>
      <w:r w:rsidR="00001DB8" w:rsidRPr="00001DB8">
        <w:rPr>
          <w:rFonts w:ascii="Garamond" w:hAnsi="Garamond" w:cs="Arial"/>
          <w:sz w:val="20"/>
          <w:szCs w:val="20"/>
        </w:rPr>
        <w:t xml:space="preserve"> </w:t>
      </w:r>
      <w:r w:rsidR="00001DB8">
        <w:rPr>
          <w:rFonts w:ascii="Garamond" w:hAnsi="Garamond" w:cs="Arial"/>
          <w:sz w:val="20"/>
          <w:szCs w:val="20"/>
        </w:rPr>
        <w:t>This image</w:t>
      </w:r>
      <w:r w:rsidR="00001DB8" w:rsidRPr="00F448AE">
        <w:rPr>
          <w:rFonts w:ascii="Garamond" w:hAnsi="Garamond" w:cs="Arial"/>
          <w:sz w:val="20"/>
          <w:szCs w:val="20"/>
        </w:rPr>
        <w:t xml:space="preserve"> comes fro</w:t>
      </w:r>
      <w:bookmarkStart w:id="0" w:name="_GoBack"/>
      <w:r w:rsidR="00001DB8" w:rsidRPr="00F448AE">
        <w:rPr>
          <w:rFonts w:ascii="Garamond" w:hAnsi="Garamond" w:cs="Arial"/>
          <w:sz w:val="20"/>
          <w:szCs w:val="20"/>
        </w:rPr>
        <w:t xml:space="preserve">m Kircher, M. (2011). </w:t>
      </w:r>
      <w:hyperlink r:id="rId23" w:history="1">
        <w:r w:rsidR="00001DB8" w:rsidRPr="00F448AE">
          <w:rPr>
            <w:rStyle w:val="Hyperlink"/>
            <w:rFonts w:ascii="Garamond" w:hAnsi="Garamond" w:cs="Arial"/>
            <w:sz w:val="20"/>
            <w:szCs w:val="20"/>
          </w:rPr>
          <w:t>Understanding and improving high-throughput sequencing data production and analysis</w:t>
        </w:r>
      </w:hyperlink>
      <w:bookmarkEnd w:id="0"/>
    </w:p>
    <w:p w14:paraId="28C748BA" w14:textId="4A86878D" w:rsidR="00282A52" w:rsidRDefault="00282A52" w:rsidP="00E42C49">
      <w:pPr>
        <w:rPr>
          <w:rFonts w:asciiTheme="minorHAnsi" w:hAnsiTheme="minorHAnsi"/>
          <w:highlight w:val="yellow"/>
        </w:rPr>
      </w:pPr>
    </w:p>
    <w:p w14:paraId="765F73FC" w14:textId="7196D617" w:rsidR="00282A52" w:rsidRPr="00130014" w:rsidRDefault="004A5C24" w:rsidP="00E42C49">
      <w:pPr>
        <w:rPr>
          <w:rFonts w:asciiTheme="minorHAnsi" w:hAnsiTheme="minorHAnsi"/>
        </w:rPr>
      </w:pPr>
      <w:r w:rsidRPr="00130014">
        <w:rPr>
          <w:rFonts w:asciiTheme="minorHAnsi" w:hAnsiTheme="minorHAnsi"/>
        </w:rPr>
        <w:t xml:space="preserve">As in Illumina or Sanger sequencing the nucleotides that are incorporated carry </w:t>
      </w:r>
      <w:r w:rsidR="00466027" w:rsidRPr="00130014">
        <w:rPr>
          <w:rFonts w:asciiTheme="minorHAnsi" w:hAnsiTheme="minorHAnsi"/>
        </w:rPr>
        <w:t xml:space="preserve">the </w:t>
      </w:r>
      <w:r w:rsidRPr="00130014">
        <w:rPr>
          <w:rFonts w:asciiTheme="minorHAnsi" w:hAnsiTheme="minorHAnsi"/>
        </w:rPr>
        <w:t>fluorophores</w:t>
      </w:r>
      <w:r w:rsidR="00466027" w:rsidRPr="00130014">
        <w:rPr>
          <w:rFonts w:asciiTheme="minorHAnsi" w:hAnsiTheme="minorHAnsi"/>
        </w:rPr>
        <w:t xml:space="preserve"> required for fluorescence</w:t>
      </w:r>
      <w:r w:rsidRPr="00130014">
        <w:rPr>
          <w:rFonts w:asciiTheme="minorHAnsi" w:hAnsiTheme="minorHAnsi"/>
        </w:rPr>
        <w:t xml:space="preserve">, however there is no termination </w:t>
      </w:r>
      <w:r w:rsidR="00466027" w:rsidRPr="00130014">
        <w:rPr>
          <w:rFonts w:asciiTheme="minorHAnsi" w:hAnsiTheme="minorHAnsi"/>
        </w:rPr>
        <w:t xml:space="preserve">chemistry </w:t>
      </w:r>
      <w:r w:rsidRPr="00130014">
        <w:rPr>
          <w:rFonts w:asciiTheme="minorHAnsi" w:hAnsiTheme="minorHAnsi"/>
        </w:rPr>
        <w:t xml:space="preserve">and the reaction proceeds at speed </w:t>
      </w:r>
      <w:r w:rsidR="00466027" w:rsidRPr="00130014">
        <w:rPr>
          <w:rFonts w:asciiTheme="minorHAnsi" w:hAnsiTheme="minorHAnsi"/>
        </w:rPr>
        <w:t>and therefore requires</w:t>
      </w:r>
      <w:r w:rsidRPr="00130014">
        <w:rPr>
          <w:rFonts w:asciiTheme="minorHAnsi" w:hAnsiTheme="minorHAnsi"/>
        </w:rPr>
        <w:t xml:space="preserve"> monitoring in real time.</w:t>
      </w:r>
      <w:r w:rsidR="00933563" w:rsidRPr="00130014">
        <w:rPr>
          <w:rFonts w:asciiTheme="minorHAnsi" w:hAnsiTheme="minorHAnsi"/>
        </w:rPr>
        <w:t xml:space="preserve"> </w:t>
      </w:r>
      <w:r w:rsidR="00466027" w:rsidRPr="00130014">
        <w:rPr>
          <w:rFonts w:asciiTheme="minorHAnsi" w:hAnsiTheme="minorHAnsi"/>
        </w:rPr>
        <w:t xml:space="preserve">If you’re still not getting a sense of it, </w:t>
      </w:r>
      <w:hyperlink r:id="rId24" w:history="1">
        <w:r w:rsidR="00466027" w:rsidRPr="00130014">
          <w:rPr>
            <w:rStyle w:val="Hyperlink"/>
            <w:rFonts w:asciiTheme="minorHAnsi" w:hAnsiTheme="minorHAnsi"/>
          </w:rPr>
          <w:t>h</w:t>
        </w:r>
        <w:r w:rsidRPr="00130014">
          <w:rPr>
            <w:rStyle w:val="Hyperlink"/>
            <w:rFonts w:asciiTheme="minorHAnsi" w:hAnsiTheme="minorHAnsi"/>
          </w:rPr>
          <w:t>ere is a silent video</w:t>
        </w:r>
      </w:hyperlink>
      <w:r w:rsidRPr="00130014">
        <w:rPr>
          <w:rFonts w:asciiTheme="minorHAnsi" w:hAnsiTheme="minorHAnsi"/>
        </w:rPr>
        <w:t xml:space="preserve"> from Pacific </w:t>
      </w:r>
      <w:proofErr w:type="spellStart"/>
      <w:r w:rsidRPr="00130014">
        <w:rPr>
          <w:rFonts w:asciiTheme="minorHAnsi" w:hAnsiTheme="minorHAnsi"/>
        </w:rPr>
        <w:t>Biosiences</w:t>
      </w:r>
      <w:proofErr w:type="spellEnd"/>
      <w:r w:rsidRPr="00130014">
        <w:rPr>
          <w:rFonts w:asciiTheme="minorHAnsi" w:hAnsiTheme="minorHAnsi"/>
        </w:rPr>
        <w:t xml:space="preserve"> showing an overview of the sequencing process</w:t>
      </w:r>
      <w:r w:rsidR="00130014" w:rsidRPr="00130014">
        <w:rPr>
          <w:rFonts w:asciiTheme="minorHAnsi" w:hAnsiTheme="minorHAnsi"/>
        </w:rPr>
        <w:t xml:space="preserve"> (</w:t>
      </w:r>
      <w:hyperlink r:id="rId25" w:history="1">
        <w:r w:rsidR="00130014" w:rsidRPr="00130014">
          <w:rPr>
            <w:rStyle w:val="Hyperlink"/>
            <w:rFonts w:asciiTheme="minorHAnsi" w:hAnsiTheme="minorHAnsi"/>
          </w:rPr>
          <w:t>another video</w:t>
        </w:r>
      </w:hyperlink>
      <w:r w:rsidR="00130014" w:rsidRPr="00130014">
        <w:rPr>
          <w:rFonts w:asciiTheme="minorHAnsi" w:hAnsiTheme="minorHAnsi"/>
        </w:rPr>
        <w:t>)</w:t>
      </w:r>
      <w:r w:rsidRPr="00130014">
        <w:rPr>
          <w:rFonts w:asciiTheme="minorHAnsi" w:hAnsiTheme="minorHAnsi"/>
        </w:rPr>
        <w:t>.</w:t>
      </w:r>
    </w:p>
    <w:p w14:paraId="0E2415DB" w14:textId="70BE21E1" w:rsidR="00933563" w:rsidRPr="00130014" w:rsidRDefault="00933563" w:rsidP="00E42C49">
      <w:pPr>
        <w:rPr>
          <w:rFonts w:asciiTheme="minorHAnsi" w:hAnsiTheme="minorHAnsi"/>
        </w:rPr>
      </w:pPr>
      <w:r w:rsidRPr="00130014">
        <w:rPr>
          <w:rFonts w:asciiTheme="minorHAnsi" w:hAnsiTheme="minorHAnsi"/>
        </w:rPr>
        <w:t xml:space="preserve">Despite this clever approach the per-base error rate of this technology remains higher than previously discussed technologies. However, when multiple reads can be obtained from the same DNA source (e.g., genomic material prepared from a tissue </w:t>
      </w:r>
      <w:r w:rsidRPr="00130014">
        <w:rPr>
          <w:rFonts w:asciiTheme="minorHAnsi" w:hAnsiTheme="minorHAnsi"/>
        </w:rPr>
        <w:lastRenderedPageBreak/>
        <w:t>sample), it is possible to increase the accuracy by aligning reads together. The final “consensus” accuracy can be much higher.</w:t>
      </w:r>
    </w:p>
    <w:p w14:paraId="6904704A" w14:textId="20BF9C62" w:rsidR="00282A52" w:rsidRDefault="00282A52" w:rsidP="00E42C49">
      <w:pPr>
        <w:rPr>
          <w:rFonts w:asciiTheme="minorHAnsi" w:hAnsiTheme="minorHAnsi"/>
          <w:highlight w:val="yellow"/>
        </w:rPr>
      </w:pPr>
    </w:p>
    <w:p w14:paraId="4751CABD" w14:textId="22D6A61B" w:rsidR="000438F1" w:rsidRPr="008B1398" w:rsidRDefault="000438F1" w:rsidP="000438F1">
      <w:pPr>
        <w:pStyle w:val="ListParagraph"/>
        <w:numPr>
          <w:ilvl w:val="2"/>
          <w:numId w:val="25"/>
        </w:numPr>
        <w:rPr>
          <w:rFonts w:asciiTheme="minorHAnsi" w:hAnsiTheme="minorHAnsi" w:cstheme="minorHAnsi"/>
          <w:b/>
        </w:rPr>
      </w:pPr>
      <w:r>
        <w:rPr>
          <w:rFonts w:asciiTheme="minorHAnsi" w:hAnsiTheme="minorHAnsi" w:cstheme="minorHAnsi"/>
          <w:b/>
        </w:rPr>
        <w:t>Nanopore Sequencing (Oxford Nanopore)</w:t>
      </w:r>
    </w:p>
    <w:p w14:paraId="4F2CA7BA" w14:textId="4A1EF489" w:rsidR="00675B70" w:rsidRPr="00130014" w:rsidRDefault="00675B70" w:rsidP="00E42C49">
      <w:pPr>
        <w:rPr>
          <w:rFonts w:asciiTheme="minorHAnsi" w:hAnsiTheme="minorHAnsi"/>
        </w:rPr>
      </w:pPr>
      <w:r w:rsidRPr="00130014">
        <w:rPr>
          <w:rFonts w:asciiTheme="minorHAnsi" w:hAnsiTheme="minorHAnsi"/>
        </w:rPr>
        <w:t xml:space="preserve">Another approach to single-molecule sequencing is to extrude a DNA molecule through a small hole in a membrane! </w:t>
      </w:r>
      <w:r w:rsidR="009F645A" w:rsidRPr="00130014">
        <w:rPr>
          <w:rFonts w:asciiTheme="minorHAnsi" w:hAnsiTheme="minorHAnsi"/>
        </w:rPr>
        <w:t>In Nanopore sequencing these</w:t>
      </w:r>
      <w:r w:rsidRPr="00130014">
        <w:rPr>
          <w:rFonts w:asciiTheme="minorHAnsi" w:hAnsiTheme="minorHAnsi"/>
        </w:rPr>
        <w:t xml:space="preserve"> small holes can be in the form of </w:t>
      </w:r>
      <w:r w:rsidR="005E0B8B" w:rsidRPr="00130014">
        <w:rPr>
          <w:rFonts w:asciiTheme="minorHAnsi" w:hAnsiTheme="minorHAnsi"/>
        </w:rPr>
        <w:t xml:space="preserve">transmembrane proteins called </w:t>
      </w:r>
      <w:r w:rsidR="009F645A" w:rsidRPr="00130014">
        <w:rPr>
          <w:rFonts w:asciiTheme="minorHAnsi" w:hAnsiTheme="minorHAnsi"/>
        </w:rPr>
        <w:t>porins</w:t>
      </w:r>
      <w:r w:rsidR="005E0B8B" w:rsidRPr="00130014">
        <w:rPr>
          <w:rFonts w:asciiTheme="minorHAnsi" w:hAnsiTheme="minorHAnsi"/>
        </w:rPr>
        <w:t xml:space="preserve"> (=biological</w:t>
      </w:r>
      <w:r w:rsidR="009F645A" w:rsidRPr="00130014">
        <w:rPr>
          <w:rFonts w:asciiTheme="minorHAnsi" w:hAnsiTheme="minorHAnsi"/>
        </w:rPr>
        <w:t>) or they can be</w:t>
      </w:r>
      <w:r w:rsidR="005E0B8B" w:rsidRPr="00130014">
        <w:rPr>
          <w:rFonts w:asciiTheme="minorHAnsi" w:hAnsiTheme="minorHAnsi"/>
        </w:rPr>
        <w:t xml:space="preserve"> minute holes in a metallic </w:t>
      </w:r>
      <w:r w:rsidR="009F645A" w:rsidRPr="00130014">
        <w:rPr>
          <w:rFonts w:asciiTheme="minorHAnsi" w:hAnsiTheme="minorHAnsi"/>
        </w:rPr>
        <w:t xml:space="preserve">material (solid state). The company currently dominating </w:t>
      </w:r>
      <w:r w:rsidR="005E0B8B" w:rsidRPr="00130014">
        <w:rPr>
          <w:rFonts w:asciiTheme="minorHAnsi" w:hAnsiTheme="minorHAnsi"/>
        </w:rPr>
        <w:t>this field</w:t>
      </w:r>
      <w:r w:rsidR="009F645A" w:rsidRPr="00130014">
        <w:rPr>
          <w:rFonts w:asciiTheme="minorHAnsi" w:hAnsiTheme="minorHAnsi"/>
        </w:rPr>
        <w:t xml:space="preserve"> is Oxford Nanopore (based in the </w:t>
      </w:r>
      <w:r w:rsidR="005E0B8B" w:rsidRPr="00130014">
        <w:rPr>
          <w:rFonts w:asciiTheme="minorHAnsi" w:hAnsiTheme="minorHAnsi"/>
        </w:rPr>
        <w:t>UK) and they develop biological Nanopore platforms.</w:t>
      </w:r>
    </w:p>
    <w:p w14:paraId="209818DE" w14:textId="05FEC21C" w:rsidR="005E0B8B" w:rsidRPr="00130014" w:rsidRDefault="005E0B8B" w:rsidP="00E42C49">
      <w:pPr>
        <w:rPr>
          <w:rFonts w:asciiTheme="minorHAnsi" w:hAnsiTheme="minorHAnsi"/>
        </w:rPr>
      </w:pPr>
    </w:p>
    <w:p w14:paraId="19696E43" w14:textId="21CD8194" w:rsidR="005E0B8B" w:rsidRPr="00130014" w:rsidRDefault="005E0B8B" w:rsidP="00E42C49">
      <w:pPr>
        <w:rPr>
          <w:rFonts w:asciiTheme="minorHAnsi" w:hAnsiTheme="minorHAnsi"/>
        </w:rPr>
      </w:pPr>
      <w:r w:rsidRPr="00130014">
        <w:rPr>
          <w:rFonts w:asciiTheme="minorHAnsi" w:hAnsiTheme="minorHAnsi"/>
        </w:rPr>
        <w:t xml:space="preserve">To understand how </w:t>
      </w:r>
      <w:r w:rsidR="007D68C3" w:rsidRPr="00130014">
        <w:rPr>
          <w:rFonts w:asciiTheme="minorHAnsi" w:hAnsiTheme="minorHAnsi"/>
        </w:rPr>
        <w:t xml:space="preserve">a </w:t>
      </w:r>
      <w:r w:rsidRPr="00130014">
        <w:rPr>
          <w:rFonts w:asciiTheme="minorHAnsi" w:hAnsiTheme="minorHAnsi"/>
        </w:rPr>
        <w:t xml:space="preserve">DNA </w:t>
      </w:r>
      <w:r w:rsidR="007D68C3" w:rsidRPr="00130014">
        <w:rPr>
          <w:rFonts w:asciiTheme="minorHAnsi" w:hAnsiTheme="minorHAnsi"/>
        </w:rPr>
        <w:t xml:space="preserve">passing </w:t>
      </w:r>
      <w:r w:rsidRPr="00130014">
        <w:rPr>
          <w:rFonts w:asciiTheme="minorHAnsi" w:hAnsiTheme="minorHAnsi"/>
        </w:rPr>
        <w:t xml:space="preserve">through a pore can be used to obtain sequence information, you should first know that a potential difference (voltage) is applied across the membrane in which the pores are embedded. If a pore is open some current will </w:t>
      </w:r>
      <w:r w:rsidR="00C02127" w:rsidRPr="00130014">
        <w:rPr>
          <w:rFonts w:asciiTheme="minorHAnsi" w:hAnsiTheme="minorHAnsi"/>
        </w:rPr>
        <w:t>therefore flow through the pore. T</w:t>
      </w:r>
      <w:r w:rsidRPr="00130014">
        <w:rPr>
          <w:rFonts w:asciiTheme="minorHAnsi" w:hAnsiTheme="minorHAnsi"/>
        </w:rPr>
        <w:t xml:space="preserve">he </w:t>
      </w:r>
      <w:r w:rsidR="00C02127" w:rsidRPr="00130014">
        <w:rPr>
          <w:rFonts w:asciiTheme="minorHAnsi" w:hAnsiTheme="minorHAnsi"/>
        </w:rPr>
        <w:t xml:space="preserve">exact </w:t>
      </w:r>
      <w:r w:rsidRPr="00130014">
        <w:rPr>
          <w:rFonts w:asciiTheme="minorHAnsi" w:hAnsiTheme="minorHAnsi"/>
        </w:rPr>
        <w:t xml:space="preserve">amount of current flowing will depend on </w:t>
      </w:r>
      <w:r w:rsidR="00C02127" w:rsidRPr="00130014">
        <w:rPr>
          <w:rFonts w:asciiTheme="minorHAnsi" w:hAnsiTheme="minorHAnsi"/>
        </w:rPr>
        <w:t>the pore’s state at each moment</w:t>
      </w:r>
      <w:r w:rsidRPr="00130014">
        <w:rPr>
          <w:rFonts w:asciiTheme="minorHAnsi" w:hAnsiTheme="minorHAnsi"/>
        </w:rPr>
        <w:t xml:space="preserve"> in time.</w:t>
      </w:r>
      <w:r w:rsidR="00C02127" w:rsidRPr="00130014">
        <w:rPr>
          <w:rFonts w:asciiTheme="minorHAnsi" w:hAnsiTheme="minorHAnsi"/>
        </w:rPr>
        <w:t xml:space="preserve"> If a molecule travels through the pore it will distort and block the pore in various ways that depend on the molecule’s size and shape. The effects of this transition through a pore on the current can be detected in the current signal. Each nucleobase in DNA has a different characteristic shape and therefore the four DNA bases (</w:t>
      </w:r>
      <w:r w:rsidR="00C95187" w:rsidRPr="00130014">
        <w:rPr>
          <w:rFonts w:asciiTheme="minorHAnsi" w:hAnsiTheme="minorHAnsi"/>
        </w:rPr>
        <w:t xml:space="preserve">A, C, G and T, </w:t>
      </w:r>
      <w:r w:rsidR="00C02127" w:rsidRPr="00130014">
        <w:rPr>
          <w:rFonts w:asciiTheme="minorHAnsi" w:hAnsiTheme="minorHAnsi"/>
        </w:rPr>
        <w:t xml:space="preserve">as well as many base modifications found in some genomes) can be detected </w:t>
      </w:r>
      <w:r w:rsidR="00C95187" w:rsidRPr="00130014">
        <w:rPr>
          <w:rFonts w:asciiTheme="minorHAnsi" w:hAnsiTheme="minorHAnsi"/>
        </w:rPr>
        <w:t>in the current signal. Again</w:t>
      </w:r>
      <w:r w:rsidR="007D68C3" w:rsidRPr="00130014">
        <w:rPr>
          <w:rFonts w:asciiTheme="minorHAnsi" w:hAnsiTheme="minorHAnsi"/>
        </w:rPr>
        <w:t>,</w:t>
      </w:r>
      <w:r w:rsidR="00C95187" w:rsidRPr="00130014">
        <w:rPr>
          <w:rFonts w:asciiTheme="minorHAnsi" w:hAnsiTheme="minorHAnsi"/>
        </w:rPr>
        <w:t xml:space="preserve"> this happens at speed and signal processing requires sophisticated algorithms (including machine learning approaches).</w:t>
      </w:r>
    </w:p>
    <w:p w14:paraId="3FFF9313" w14:textId="77777777" w:rsidR="00675B70" w:rsidRPr="00130014" w:rsidRDefault="00675B70" w:rsidP="00E42C49">
      <w:pPr>
        <w:rPr>
          <w:rFonts w:asciiTheme="minorHAnsi" w:hAnsiTheme="minorHAnsi"/>
        </w:rPr>
      </w:pPr>
    </w:p>
    <w:p w14:paraId="1370EED6" w14:textId="5921F67A" w:rsidR="00F6575B" w:rsidRPr="00130014" w:rsidRDefault="00C95187" w:rsidP="00E42C49">
      <w:pPr>
        <w:rPr>
          <w:rFonts w:asciiTheme="minorHAnsi" w:hAnsiTheme="minorHAnsi"/>
        </w:rPr>
      </w:pPr>
      <w:r w:rsidRPr="00130014">
        <w:rPr>
          <w:rFonts w:asciiTheme="minorHAnsi" w:hAnsiTheme="minorHAnsi"/>
        </w:rPr>
        <w:t xml:space="preserve">For an overview of the basic technology take a look at the </w:t>
      </w:r>
      <w:hyperlink r:id="rId26" w:history="1">
        <w:r w:rsidRPr="00130014">
          <w:rPr>
            <w:rStyle w:val="Hyperlink"/>
            <w:rFonts w:asciiTheme="minorHAnsi" w:hAnsiTheme="minorHAnsi"/>
          </w:rPr>
          <w:t>video on thi</w:t>
        </w:r>
        <w:r w:rsidRPr="00130014">
          <w:rPr>
            <w:rStyle w:val="Hyperlink"/>
            <w:rFonts w:asciiTheme="minorHAnsi" w:hAnsiTheme="minorHAnsi"/>
          </w:rPr>
          <w:t>s</w:t>
        </w:r>
        <w:r w:rsidRPr="00130014">
          <w:rPr>
            <w:rStyle w:val="Hyperlink"/>
            <w:rFonts w:asciiTheme="minorHAnsi" w:hAnsiTheme="minorHAnsi"/>
          </w:rPr>
          <w:t xml:space="preserve"> </w:t>
        </w:r>
        <w:r w:rsidRPr="00130014">
          <w:rPr>
            <w:rStyle w:val="Hyperlink"/>
            <w:rFonts w:asciiTheme="minorHAnsi" w:hAnsiTheme="minorHAnsi"/>
          </w:rPr>
          <w:t>p</w:t>
        </w:r>
        <w:r w:rsidRPr="00130014">
          <w:rPr>
            <w:rStyle w:val="Hyperlink"/>
            <w:rFonts w:asciiTheme="minorHAnsi" w:hAnsiTheme="minorHAnsi"/>
          </w:rPr>
          <w:t>age</w:t>
        </w:r>
      </w:hyperlink>
      <w:r w:rsidRPr="00130014">
        <w:rPr>
          <w:rFonts w:asciiTheme="minorHAnsi" w:hAnsiTheme="minorHAnsi"/>
        </w:rPr>
        <w:t>.</w:t>
      </w:r>
      <w:r w:rsidR="007D68C3" w:rsidRPr="00130014">
        <w:rPr>
          <w:rFonts w:asciiTheme="minorHAnsi" w:hAnsiTheme="minorHAnsi"/>
        </w:rPr>
        <w:t xml:space="preserve"> Oxford Nanopore have developed a range of devices using this technology including a device that is small enough to connect to a mobile phone!</w:t>
      </w:r>
      <w:r w:rsidR="00376A2B" w:rsidRPr="00130014">
        <w:rPr>
          <w:rFonts w:asciiTheme="minorHAnsi" w:hAnsiTheme="minorHAnsi"/>
        </w:rPr>
        <w:t xml:space="preserve"> This is a highly active area of development </w:t>
      </w:r>
      <w:r w:rsidR="00EE3ABF" w:rsidRPr="00130014">
        <w:rPr>
          <w:rFonts w:asciiTheme="minorHAnsi" w:hAnsiTheme="minorHAnsi"/>
        </w:rPr>
        <w:t>at the time of writing.</w:t>
      </w:r>
    </w:p>
    <w:p w14:paraId="38397F84" w14:textId="10DDC445" w:rsidR="00675B70" w:rsidRDefault="00675B70" w:rsidP="00E42C49">
      <w:pPr>
        <w:rPr>
          <w:rFonts w:asciiTheme="minorHAnsi" w:hAnsiTheme="minorHAnsi"/>
          <w:highlight w:val="yellow"/>
        </w:rPr>
      </w:pPr>
    </w:p>
    <w:p w14:paraId="26BF5253" w14:textId="5E7031D7" w:rsidR="00675B70" w:rsidRDefault="00B951A1" w:rsidP="00E42C49">
      <w:pPr>
        <w:rPr>
          <w:rFonts w:asciiTheme="minorHAnsi" w:hAnsiTheme="minorHAnsi"/>
        </w:rPr>
      </w:pPr>
      <w:r>
        <w:rPr>
          <w:rFonts w:asciiTheme="minorHAnsi" w:hAnsiTheme="minorHAnsi"/>
        </w:rPr>
        <w:t xml:space="preserve">So, there we have it. We have discussed some of the main massively parallel sequencing technologies. There have been and are others (for a wider review </w:t>
      </w:r>
      <w:hyperlink r:id="rId27" w:history="1">
        <w:r w:rsidRPr="00B951A1">
          <w:rPr>
            <w:rStyle w:val="Hyperlink"/>
            <w:rFonts w:asciiTheme="minorHAnsi" w:hAnsiTheme="minorHAnsi"/>
          </w:rPr>
          <w:t>see this paper</w:t>
        </w:r>
      </w:hyperlink>
      <w:r>
        <w:rPr>
          <w:rFonts w:asciiTheme="minorHAnsi" w:hAnsiTheme="minorHAnsi"/>
        </w:rPr>
        <w:t xml:space="preserve">), but the technologies discussed here show the range </w:t>
      </w:r>
      <w:r w:rsidR="00376A2B">
        <w:rPr>
          <w:rFonts w:asciiTheme="minorHAnsi" w:hAnsiTheme="minorHAnsi"/>
        </w:rPr>
        <w:t>available and the most important technologies over the last decade or so.</w:t>
      </w:r>
    </w:p>
    <w:p w14:paraId="686DAE25" w14:textId="41326CBF" w:rsidR="005E0B8B" w:rsidRDefault="005E0B8B" w:rsidP="00E42C49">
      <w:pPr>
        <w:rPr>
          <w:rFonts w:asciiTheme="minorHAnsi" w:hAnsiTheme="minorHAnsi"/>
        </w:rPr>
      </w:pPr>
    </w:p>
    <w:p w14:paraId="0C7BBA71" w14:textId="17824DD2" w:rsidR="006C32DB" w:rsidRPr="00211CE3" w:rsidRDefault="00211CE3" w:rsidP="00316722">
      <w:pPr>
        <w:pStyle w:val="ListParagraph"/>
        <w:numPr>
          <w:ilvl w:val="1"/>
          <w:numId w:val="25"/>
        </w:numPr>
        <w:spacing w:line="330" w:lineRule="atLeast"/>
        <w:rPr>
          <w:rFonts w:asciiTheme="minorHAnsi" w:hAnsiTheme="minorHAnsi" w:cstheme="minorHAnsi"/>
          <w:b/>
          <w:sz w:val="28"/>
          <w:szCs w:val="20"/>
        </w:rPr>
      </w:pPr>
      <w:r w:rsidRPr="008D2994">
        <w:rPr>
          <w:rFonts w:asciiTheme="minorHAnsi" w:hAnsiTheme="minorHAnsi" w:cstheme="minorHAnsi"/>
          <w:b/>
          <w:sz w:val="28"/>
          <w:szCs w:val="20"/>
        </w:rPr>
        <w:tab/>
        <w:t xml:space="preserve">Sequencing </w:t>
      </w:r>
      <w:r>
        <w:rPr>
          <w:rFonts w:asciiTheme="minorHAnsi" w:hAnsiTheme="minorHAnsi" w:cstheme="minorHAnsi"/>
          <w:b/>
          <w:sz w:val="28"/>
          <w:szCs w:val="20"/>
        </w:rPr>
        <w:t>Analysis</w:t>
      </w:r>
    </w:p>
    <w:p w14:paraId="676E04E5" w14:textId="2A9EA35E" w:rsidR="00211CE3" w:rsidRPr="008B1398" w:rsidRDefault="00211CE3" w:rsidP="00211CE3">
      <w:pPr>
        <w:pStyle w:val="ListParagraph"/>
        <w:numPr>
          <w:ilvl w:val="2"/>
          <w:numId w:val="25"/>
        </w:numPr>
        <w:rPr>
          <w:rFonts w:asciiTheme="minorHAnsi" w:hAnsiTheme="minorHAnsi" w:cstheme="minorHAnsi"/>
          <w:b/>
        </w:rPr>
      </w:pPr>
      <w:r>
        <w:rPr>
          <w:rFonts w:asciiTheme="minorHAnsi" w:hAnsiTheme="minorHAnsi" w:cstheme="minorHAnsi"/>
          <w:b/>
        </w:rPr>
        <w:t>Sequencing Use Cases</w:t>
      </w:r>
    </w:p>
    <w:p w14:paraId="6DF18851" w14:textId="77777777" w:rsidR="005C0DB8" w:rsidRDefault="00211CE3" w:rsidP="00316722">
      <w:pPr>
        <w:rPr>
          <w:rFonts w:asciiTheme="minorHAnsi" w:hAnsiTheme="minorHAnsi" w:cstheme="minorHAnsi"/>
        </w:rPr>
      </w:pPr>
      <w:r w:rsidRPr="00211CE3">
        <w:rPr>
          <w:rFonts w:asciiTheme="minorHAnsi" w:hAnsiTheme="minorHAnsi" w:cstheme="minorHAnsi"/>
        </w:rPr>
        <w:t xml:space="preserve">Sequencing </w:t>
      </w:r>
      <w:r w:rsidR="007F09BB">
        <w:rPr>
          <w:rFonts w:asciiTheme="minorHAnsi" w:hAnsiTheme="minorHAnsi" w:cstheme="minorHAnsi"/>
        </w:rPr>
        <w:t xml:space="preserve">has a variety of use cases beyond the obvious one of sequencing a new genome. First, sequencing can be used to sequence a novel genome. Sequencing a genome from scratch is often referred to as </w:t>
      </w:r>
      <w:r w:rsidR="007F09BB" w:rsidRPr="007F09BB">
        <w:rPr>
          <w:rFonts w:asciiTheme="minorHAnsi" w:hAnsiTheme="minorHAnsi" w:cstheme="minorHAnsi"/>
          <w:i/>
        </w:rPr>
        <w:t>de novo</w:t>
      </w:r>
      <w:r w:rsidR="007F09BB">
        <w:rPr>
          <w:rFonts w:asciiTheme="minorHAnsi" w:hAnsiTheme="minorHAnsi" w:cstheme="minorHAnsi"/>
        </w:rPr>
        <w:t xml:space="preserve"> sequencing. This may be distinguished from re-sequencing, that is sequencing </w:t>
      </w:r>
      <w:r w:rsidR="005C0DB8">
        <w:rPr>
          <w:rFonts w:asciiTheme="minorHAnsi" w:hAnsiTheme="minorHAnsi" w:cstheme="minorHAnsi"/>
        </w:rPr>
        <w:t>an individual organism when a genome sequence is already available for that organism.</w:t>
      </w:r>
    </w:p>
    <w:p w14:paraId="499E7B95" w14:textId="77777777" w:rsidR="005C0DB8" w:rsidRDefault="005C0DB8" w:rsidP="00316722">
      <w:pPr>
        <w:rPr>
          <w:rFonts w:asciiTheme="minorHAnsi" w:hAnsiTheme="minorHAnsi" w:cstheme="minorHAnsi"/>
        </w:rPr>
      </w:pPr>
    </w:p>
    <w:p w14:paraId="3461B746" w14:textId="700FF9EC" w:rsidR="005C0DB8" w:rsidRPr="00211CE3" w:rsidRDefault="005C0DB8" w:rsidP="00316722">
      <w:pPr>
        <w:rPr>
          <w:rFonts w:asciiTheme="minorHAnsi" w:hAnsiTheme="minorHAnsi" w:cstheme="minorHAnsi"/>
        </w:rPr>
      </w:pPr>
      <w:r>
        <w:rPr>
          <w:rFonts w:asciiTheme="minorHAnsi" w:hAnsiTheme="minorHAnsi" w:cstheme="minorHAnsi"/>
        </w:rPr>
        <w:t>Why might we wish to re-sequence an organism? For an example, you might wish to sequence your own genome even though the reference genome is already available. The answer is that you may wish to know about variation within a species. In our example, you may wish to know how your genome differs from the hg38 reference.</w:t>
      </w:r>
    </w:p>
    <w:p w14:paraId="22EE1ED3" w14:textId="77777777" w:rsidR="00211CE3" w:rsidRDefault="00211CE3" w:rsidP="00316722">
      <w:pPr>
        <w:rPr>
          <w:rFonts w:asciiTheme="minorHAnsi" w:hAnsiTheme="minorHAnsi" w:cstheme="minorHAnsi"/>
          <w:b/>
          <w:u w:val="single"/>
        </w:rPr>
      </w:pPr>
    </w:p>
    <w:p w14:paraId="5C8A17C9" w14:textId="5C56FA62" w:rsidR="00316722" w:rsidRPr="006C32DB" w:rsidRDefault="005C0DB8" w:rsidP="00316722">
      <w:pPr>
        <w:rPr>
          <w:rFonts w:asciiTheme="minorHAnsi" w:hAnsiTheme="minorHAnsi" w:cstheme="minorHAnsi"/>
        </w:rPr>
      </w:pPr>
      <w:r>
        <w:rPr>
          <w:rFonts w:asciiTheme="minorHAnsi" w:hAnsiTheme="minorHAnsi" w:cstheme="minorHAnsi"/>
        </w:rPr>
        <w:lastRenderedPageBreak/>
        <w:t>As well as sequencing genomes we can sequence other (discontinuous) compartments of the genome</w:t>
      </w:r>
      <w:r w:rsidR="001C0394" w:rsidRPr="006C32DB">
        <w:rPr>
          <w:rFonts w:asciiTheme="minorHAnsi" w:hAnsiTheme="minorHAnsi" w:cstheme="minorHAnsi"/>
        </w:rPr>
        <w:t>:</w:t>
      </w:r>
    </w:p>
    <w:p w14:paraId="65B95BE9" w14:textId="0FD0646F" w:rsidR="005C0DB8" w:rsidRDefault="005C0DB8" w:rsidP="005C0DB8">
      <w:pPr>
        <w:numPr>
          <w:ilvl w:val="0"/>
          <w:numId w:val="11"/>
        </w:numPr>
        <w:rPr>
          <w:rFonts w:asciiTheme="minorHAnsi" w:hAnsiTheme="minorHAnsi" w:cstheme="minorHAnsi"/>
          <w:lang w:val="en-US"/>
        </w:rPr>
      </w:pPr>
      <w:r>
        <w:rPr>
          <w:rFonts w:asciiTheme="minorHAnsi" w:hAnsiTheme="minorHAnsi" w:cstheme="minorHAnsi"/>
        </w:rPr>
        <w:t>the exome (all exons),</w:t>
      </w:r>
    </w:p>
    <w:p w14:paraId="6A9A0A53" w14:textId="48A9C034" w:rsidR="005C0DB8" w:rsidRDefault="005C0DB8" w:rsidP="005C0DB8">
      <w:pPr>
        <w:numPr>
          <w:ilvl w:val="0"/>
          <w:numId w:val="11"/>
        </w:numPr>
        <w:rPr>
          <w:rFonts w:asciiTheme="minorHAnsi" w:hAnsiTheme="minorHAnsi" w:cstheme="minorHAnsi"/>
          <w:lang w:val="en-US"/>
        </w:rPr>
      </w:pPr>
      <w:r>
        <w:rPr>
          <w:rFonts w:asciiTheme="minorHAnsi" w:hAnsiTheme="minorHAnsi" w:cstheme="minorHAnsi"/>
          <w:lang w:val="en-US"/>
        </w:rPr>
        <w:t>the transcriptome (all transcripts),</w:t>
      </w:r>
    </w:p>
    <w:p w14:paraId="50217014" w14:textId="4C24F564" w:rsidR="005C0DB8" w:rsidRDefault="005C0DB8" w:rsidP="005C0DB8">
      <w:pPr>
        <w:numPr>
          <w:ilvl w:val="0"/>
          <w:numId w:val="11"/>
        </w:numPr>
        <w:rPr>
          <w:rFonts w:asciiTheme="minorHAnsi" w:hAnsiTheme="minorHAnsi" w:cstheme="minorHAnsi"/>
          <w:lang w:val="en-US"/>
        </w:rPr>
      </w:pPr>
      <w:r>
        <w:rPr>
          <w:rFonts w:asciiTheme="minorHAnsi" w:hAnsiTheme="minorHAnsi" w:cstheme="minorHAnsi"/>
          <w:lang w:val="en-US"/>
        </w:rPr>
        <w:t>the epigenome (all epigenetically modified regions).</w:t>
      </w:r>
    </w:p>
    <w:p w14:paraId="40E6D8D1" w14:textId="77777777" w:rsidR="005C0DB8" w:rsidRDefault="005C0DB8" w:rsidP="005C0DB8">
      <w:pPr>
        <w:rPr>
          <w:rFonts w:asciiTheme="minorHAnsi" w:hAnsiTheme="minorHAnsi" w:cstheme="minorHAnsi"/>
          <w:lang w:val="en-US"/>
        </w:rPr>
      </w:pPr>
    </w:p>
    <w:p w14:paraId="3B16128C" w14:textId="13A72FA3" w:rsidR="005C0DB8" w:rsidRDefault="005C0DB8" w:rsidP="005C0DB8">
      <w:pPr>
        <w:rPr>
          <w:rFonts w:asciiTheme="minorHAnsi" w:hAnsiTheme="minorHAnsi" w:cstheme="minorHAnsi"/>
          <w:lang w:val="en-US"/>
        </w:rPr>
      </w:pPr>
      <w:r>
        <w:rPr>
          <w:rFonts w:asciiTheme="minorHAnsi" w:hAnsiTheme="minorHAnsi" w:cstheme="minorHAnsi"/>
          <w:lang w:val="en-US"/>
        </w:rPr>
        <w:t xml:space="preserve">At one point </w:t>
      </w:r>
      <w:r w:rsidR="0045078A">
        <w:rPr>
          <w:rFonts w:asciiTheme="minorHAnsi" w:hAnsiTheme="minorHAnsi" w:cstheme="minorHAnsi"/>
          <w:lang w:val="en-US"/>
        </w:rPr>
        <w:t xml:space="preserve">everyone’s </w:t>
      </w:r>
      <w:r>
        <w:rPr>
          <w:rFonts w:asciiTheme="minorHAnsi" w:hAnsiTheme="minorHAnsi" w:cstheme="minorHAnsi"/>
          <w:lang w:val="en-US"/>
        </w:rPr>
        <w:t>“</w:t>
      </w:r>
      <w:proofErr w:type="spellStart"/>
      <w:r>
        <w:rPr>
          <w:rFonts w:asciiTheme="minorHAnsi" w:hAnsiTheme="minorHAnsi" w:cstheme="minorHAnsi"/>
          <w:lang w:val="en-US"/>
        </w:rPr>
        <w:t>favourite-ome</w:t>
      </w:r>
      <w:proofErr w:type="spellEnd"/>
      <w:r>
        <w:rPr>
          <w:rFonts w:asciiTheme="minorHAnsi" w:hAnsiTheme="minorHAnsi" w:cstheme="minorHAnsi"/>
          <w:lang w:val="en-US"/>
        </w:rPr>
        <w:t>” became a bit of a logorrheic competition, so you may find some other -</w:t>
      </w:r>
      <w:proofErr w:type="spellStart"/>
      <w:r>
        <w:rPr>
          <w:rFonts w:asciiTheme="minorHAnsi" w:hAnsiTheme="minorHAnsi" w:cstheme="minorHAnsi"/>
          <w:lang w:val="en-US"/>
        </w:rPr>
        <w:t>omes</w:t>
      </w:r>
      <w:proofErr w:type="spellEnd"/>
      <w:r>
        <w:rPr>
          <w:rFonts w:asciiTheme="minorHAnsi" w:hAnsiTheme="minorHAnsi" w:cstheme="minorHAnsi"/>
          <w:lang w:val="en-US"/>
        </w:rPr>
        <w:t xml:space="preserve"> out there</w:t>
      </w:r>
      <w:r w:rsidR="0045078A">
        <w:rPr>
          <w:rFonts w:asciiTheme="minorHAnsi" w:hAnsiTheme="minorHAnsi" w:cstheme="minorHAnsi"/>
          <w:lang w:val="en-US"/>
        </w:rPr>
        <w:t xml:space="preserve"> in the literature</w:t>
      </w:r>
      <w:r>
        <w:rPr>
          <w:rFonts w:asciiTheme="minorHAnsi" w:hAnsiTheme="minorHAnsi" w:cstheme="minorHAnsi"/>
          <w:lang w:val="en-US"/>
        </w:rPr>
        <w:t xml:space="preserve">, but these are the key ones for looking at </w:t>
      </w:r>
      <w:r w:rsidR="0045078A">
        <w:rPr>
          <w:rFonts w:asciiTheme="minorHAnsi" w:hAnsiTheme="minorHAnsi" w:cstheme="minorHAnsi"/>
          <w:lang w:val="en-US"/>
        </w:rPr>
        <w:t>parts of the genome</w:t>
      </w:r>
      <w:r>
        <w:rPr>
          <w:rFonts w:asciiTheme="minorHAnsi" w:hAnsiTheme="minorHAnsi" w:cstheme="minorHAnsi"/>
          <w:lang w:val="en-US"/>
        </w:rPr>
        <w:t>. In particular, transcriptomics entails converting total RNA or mRNA into cDNA prior to sequencing</w:t>
      </w:r>
      <w:r w:rsidR="0045078A">
        <w:rPr>
          <w:rFonts w:asciiTheme="minorHAnsi" w:hAnsiTheme="minorHAnsi" w:cstheme="minorHAnsi"/>
          <w:lang w:val="en-US"/>
        </w:rPr>
        <w:t xml:space="preserve"> and provides an excellent way to examine global gene expression</w:t>
      </w:r>
      <w:r>
        <w:rPr>
          <w:rFonts w:asciiTheme="minorHAnsi" w:hAnsiTheme="minorHAnsi" w:cstheme="minorHAnsi"/>
          <w:lang w:val="en-US"/>
        </w:rPr>
        <w:t>. Epigenomic methods include methods to detect DNA methylation (typically of cytosine residues in CpG dinucleotid</w:t>
      </w:r>
      <w:r w:rsidR="0045078A">
        <w:rPr>
          <w:rFonts w:asciiTheme="minorHAnsi" w:hAnsiTheme="minorHAnsi" w:cstheme="minorHAnsi"/>
          <w:lang w:val="en-US"/>
        </w:rPr>
        <w:t>e</w:t>
      </w:r>
      <w:r>
        <w:rPr>
          <w:rFonts w:asciiTheme="minorHAnsi" w:hAnsiTheme="minorHAnsi" w:cstheme="minorHAnsi"/>
          <w:lang w:val="en-US"/>
        </w:rPr>
        <w:t xml:space="preserve">s) or of DNA closely associated with modified chromatin (in a procedure called chromatin immunoprecipitation sequencing or </w:t>
      </w:r>
      <w:proofErr w:type="spellStart"/>
      <w:r>
        <w:rPr>
          <w:rFonts w:asciiTheme="minorHAnsi" w:hAnsiTheme="minorHAnsi" w:cstheme="minorHAnsi"/>
          <w:lang w:val="en-US"/>
        </w:rPr>
        <w:t>ChiP-seq</w:t>
      </w:r>
      <w:proofErr w:type="spellEnd"/>
      <w:r>
        <w:rPr>
          <w:rFonts w:asciiTheme="minorHAnsi" w:hAnsiTheme="minorHAnsi" w:cstheme="minorHAnsi"/>
          <w:lang w:val="en-US"/>
        </w:rPr>
        <w:t>).</w:t>
      </w:r>
    </w:p>
    <w:p w14:paraId="18291A7B" w14:textId="77777777" w:rsidR="005C0DB8" w:rsidRDefault="005C0DB8" w:rsidP="005C0DB8">
      <w:pPr>
        <w:rPr>
          <w:rFonts w:asciiTheme="minorHAnsi" w:hAnsiTheme="minorHAnsi" w:cstheme="minorHAnsi"/>
          <w:lang w:val="en-US"/>
        </w:rPr>
      </w:pPr>
    </w:p>
    <w:p w14:paraId="1ACA3AB2" w14:textId="1D6971BF" w:rsidR="008451DA" w:rsidRDefault="000D1DCF" w:rsidP="005C0DB8">
      <w:pPr>
        <w:rPr>
          <w:rFonts w:asciiTheme="minorHAnsi" w:hAnsiTheme="minorHAnsi" w:cstheme="minorHAnsi"/>
          <w:lang w:val="en-US"/>
        </w:rPr>
      </w:pPr>
      <w:r>
        <w:rPr>
          <w:rFonts w:asciiTheme="minorHAnsi" w:hAnsiTheme="minorHAnsi" w:cstheme="minorHAnsi"/>
          <w:lang w:val="en-US"/>
        </w:rPr>
        <w:t>W</w:t>
      </w:r>
      <w:r w:rsidR="0045078A">
        <w:rPr>
          <w:rFonts w:asciiTheme="minorHAnsi" w:hAnsiTheme="minorHAnsi" w:cstheme="minorHAnsi"/>
          <w:lang w:val="en-US"/>
        </w:rPr>
        <w:t xml:space="preserve">e can also sequence DNA from a mixed source. This is often referred to as metagenomics (with “meta” doing the usual linguistic trick of referring to an abstraction). This entails taking a sample from the environment (e.g., some soil), extracting and purifying DNA from it and sequencing it. In this instance we expect the presence of genomic material from the genomes of multiple species (even different </w:t>
      </w:r>
      <w:r w:rsidR="00145DBD">
        <w:rPr>
          <w:rFonts w:asciiTheme="minorHAnsi" w:hAnsiTheme="minorHAnsi" w:cstheme="minorHAnsi"/>
          <w:lang w:val="en-US"/>
        </w:rPr>
        <w:t>domains</w:t>
      </w:r>
      <w:r w:rsidR="0045078A">
        <w:rPr>
          <w:rFonts w:asciiTheme="minorHAnsi" w:hAnsiTheme="minorHAnsi" w:cstheme="minorHAnsi"/>
          <w:lang w:val="en-US"/>
        </w:rPr>
        <w:t xml:space="preserve"> of life).</w:t>
      </w:r>
      <w:r w:rsidR="00145DBD">
        <w:rPr>
          <w:rFonts w:asciiTheme="minorHAnsi" w:hAnsiTheme="minorHAnsi" w:cstheme="minorHAnsi"/>
          <w:lang w:val="en-US"/>
        </w:rPr>
        <w:t xml:space="preserve"> By comparing sequences obtained in this way with databases we </w:t>
      </w:r>
      <w:r w:rsidR="008451DA">
        <w:rPr>
          <w:rFonts w:asciiTheme="minorHAnsi" w:hAnsiTheme="minorHAnsi" w:cstheme="minorHAnsi"/>
          <w:lang w:val="en-US"/>
        </w:rPr>
        <w:t>can infer the diversity and abundance of different forms. Often it is not possible to confidently assign all DNA to a single species, especially since a large number of species are unknown, so we refer instead to Operational Taxonomic Units (OTUs). We can also observe the range of genes present in the environment even when we are not sure which organisms they belong to. As odd as this seems, this can be an immensely powerful tool for the ecologist.</w:t>
      </w:r>
    </w:p>
    <w:p w14:paraId="70167442" w14:textId="77777777" w:rsidR="008451DA" w:rsidRDefault="008451DA" w:rsidP="005C0DB8">
      <w:pPr>
        <w:rPr>
          <w:rFonts w:asciiTheme="minorHAnsi" w:hAnsiTheme="minorHAnsi" w:cstheme="minorHAnsi"/>
          <w:lang w:val="en-US"/>
        </w:rPr>
      </w:pPr>
    </w:p>
    <w:p w14:paraId="0FDB3A23" w14:textId="29A9F888" w:rsidR="0045078A" w:rsidRDefault="008451DA" w:rsidP="005C0DB8">
      <w:pPr>
        <w:rPr>
          <w:rFonts w:asciiTheme="minorHAnsi" w:hAnsiTheme="minorHAnsi" w:cstheme="minorHAnsi"/>
          <w:lang w:val="en-US"/>
        </w:rPr>
      </w:pPr>
      <w:r>
        <w:rPr>
          <w:rFonts w:asciiTheme="minorHAnsi" w:hAnsiTheme="minorHAnsi" w:cstheme="minorHAnsi"/>
          <w:lang w:val="en-US"/>
        </w:rPr>
        <w:t>For completeness, a more focused metagenomics method can be used in which DNA from the genes encoding ribosomal RNA (rRNA, in particular the small subunit) can be amplified and sequenced. This region is conserved across all non-viral organisms and changes only very slowly over evolutionary time. Therefore, sequences can be used to assess phylogenetic diversity.</w:t>
      </w:r>
    </w:p>
    <w:p w14:paraId="713D760A" w14:textId="77777777" w:rsidR="000D1DCF" w:rsidRDefault="000D1DCF" w:rsidP="005C0DB8">
      <w:pPr>
        <w:rPr>
          <w:rFonts w:asciiTheme="minorHAnsi" w:hAnsiTheme="minorHAnsi" w:cstheme="minorHAnsi"/>
          <w:lang w:val="en-US"/>
        </w:rPr>
      </w:pPr>
    </w:p>
    <w:p w14:paraId="5DE64CAD" w14:textId="56851C17" w:rsidR="000D1DCF" w:rsidRDefault="000D1DCF" w:rsidP="005C0DB8">
      <w:pPr>
        <w:rPr>
          <w:rFonts w:asciiTheme="minorHAnsi" w:hAnsiTheme="minorHAnsi" w:cstheme="minorHAnsi"/>
          <w:lang w:val="en-US"/>
        </w:rPr>
      </w:pPr>
      <w:r>
        <w:rPr>
          <w:rFonts w:asciiTheme="minorHAnsi" w:hAnsiTheme="minorHAnsi" w:cstheme="minorHAnsi"/>
          <w:lang w:val="en-US"/>
        </w:rPr>
        <w:t>Finally</w:t>
      </w:r>
      <w:r w:rsidR="004D41C6">
        <w:rPr>
          <w:rFonts w:asciiTheme="minorHAnsi" w:hAnsiTheme="minorHAnsi" w:cstheme="minorHAnsi"/>
          <w:lang w:val="en-US"/>
        </w:rPr>
        <w:t>,</w:t>
      </w:r>
      <w:r>
        <w:rPr>
          <w:rFonts w:asciiTheme="minorHAnsi" w:hAnsiTheme="minorHAnsi" w:cstheme="minorHAnsi"/>
          <w:lang w:val="en-US"/>
        </w:rPr>
        <w:t xml:space="preserve"> it is possible to sequence DNA from a population of organisms of the same species. Very small differences between sequences can be used to detect </w:t>
      </w:r>
      <w:r w:rsidR="004D41C6">
        <w:rPr>
          <w:rFonts w:asciiTheme="minorHAnsi" w:hAnsiTheme="minorHAnsi" w:cstheme="minorHAnsi"/>
          <w:lang w:val="en-US"/>
        </w:rPr>
        <w:t>diversity within a population. This is technically challenging and is referred to as deep sequencing.</w:t>
      </w:r>
    </w:p>
    <w:p w14:paraId="2F777F89" w14:textId="77777777" w:rsidR="0045078A" w:rsidRDefault="0045078A" w:rsidP="005C0DB8">
      <w:pPr>
        <w:rPr>
          <w:rFonts w:asciiTheme="minorHAnsi" w:hAnsiTheme="minorHAnsi" w:cstheme="minorHAnsi"/>
          <w:lang w:val="en-US"/>
        </w:rPr>
      </w:pPr>
    </w:p>
    <w:p w14:paraId="3A6C5309" w14:textId="319FA5B2" w:rsidR="00400714" w:rsidRPr="008B1398" w:rsidRDefault="00400714" w:rsidP="00400714">
      <w:pPr>
        <w:pStyle w:val="ListParagraph"/>
        <w:numPr>
          <w:ilvl w:val="2"/>
          <w:numId w:val="25"/>
        </w:numPr>
        <w:rPr>
          <w:rFonts w:asciiTheme="minorHAnsi" w:hAnsiTheme="minorHAnsi" w:cstheme="minorHAnsi"/>
          <w:b/>
        </w:rPr>
      </w:pPr>
      <w:r>
        <w:rPr>
          <w:rFonts w:asciiTheme="minorHAnsi" w:hAnsiTheme="minorHAnsi" w:cstheme="minorHAnsi"/>
          <w:b/>
        </w:rPr>
        <w:t>The Two Main Problems</w:t>
      </w:r>
    </w:p>
    <w:p w14:paraId="49D69CA1" w14:textId="77777777" w:rsidR="00BE13FB" w:rsidRDefault="00BE13FB" w:rsidP="00316722">
      <w:pPr>
        <w:rPr>
          <w:rFonts w:asciiTheme="minorHAnsi" w:hAnsiTheme="minorHAnsi" w:cstheme="minorHAnsi"/>
        </w:rPr>
      </w:pPr>
      <w:r>
        <w:rPr>
          <w:rFonts w:asciiTheme="minorHAnsi" w:hAnsiTheme="minorHAnsi" w:cstheme="minorHAnsi"/>
        </w:rPr>
        <w:t>To analyse the</w:t>
      </w:r>
      <w:r w:rsidR="00400714" w:rsidRPr="00400714">
        <w:rPr>
          <w:rFonts w:asciiTheme="minorHAnsi" w:hAnsiTheme="minorHAnsi" w:cstheme="minorHAnsi"/>
        </w:rPr>
        <w:t xml:space="preserve"> types of sequencing </w:t>
      </w:r>
      <w:r>
        <w:rPr>
          <w:rFonts w:asciiTheme="minorHAnsi" w:hAnsiTheme="minorHAnsi" w:cstheme="minorHAnsi"/>
        </w:rPr>
        <w:t xml:space="preserve">data </w:t>
      </w:r>
      <w:r w:rsidR="00400714" w:rsidRPr="00400714">
        <w:rPr>
          <w:rFonts w:asciiTheme="minorHAnsi" w:hAnsiTheme="minorHAnsi" w:cstheme="minorHAnsi"/>
        </w:rPr>
        <w:t>descri</w:t>
      </w:r>
      <w:r w:rsidR="000D1DCF">
        <w:rPr>
          <w:rFonts w:asciiTheme="minorHAnsi" w:hAnsiTheme="minorHAnsi" w:cstheme="minorHAnsi"/>
        </w:rPr>
        <w:t xml:space="preserve">bed in the previous section </w:t>
      </w:r>
      <w:r>
        <w:rPr>
          <w:rFonts w:asciiTheme="minorHAnsi" w:hAnsiTheme="minorHAnsi" w:cstheme="minorHAnsi"/>
        </w:rPr>
        <w:t>two different types of problem may need to be solved</w:t>
      </w:r>
      <w:r w:rsidR="007C06CF">
        <w:rPr>
          <w:rFonts w:asciiTheme="minorHAnsi" w:hAnsiTheme="minorHAnsi" w:cstheme="minorHAnsi"/>
        </w:rPr>
        <w:t>.</w:t>
      </w:r>
    </w:p>
    <w:p w14:paraId="463C1490" w14:textId="77777777" w:rsidR="00BE13FB" w:rsidRDefault="00BE13FB" w:rsidP="00316722">
      <w:pPr>
        <w:rPr>
          <w:rFonts w:asciiTheme="minorHAnsi" w:hAnsiTheme="minorHAnsi" w:cstheme="minorHAnsi"/>
        </w:rPr>
      </w:pPr>
    </w:p>
    <w:p w14:paraId="23A6DE1D" w14:textId="09EDB467" w:rsidR="00BE13FB" w:rsidRDefault="00657768" w:rsidP="00316722">
      <w:pPr>
        <w:rPr>
          <w:rFonts w:asciiTheme="minorHAnsi" w:hAnsiTheme="minorHAnsi" w:cstheme="minorHAnsi"/>
        </w:rPr>
      </w:pPr>
      <w:r>
        <w:rPr>
          <w:rFonts w:asciiTheme="minorHAnsi" w:hAnsiTheme="minorHAnsi" w:cstheme="minorHAnsi"/>
        </w:rPr>
        <w:t xml:space="preserve">The </w:t>
      </w:r>
      <w:r w:rsidR="00BE13FB">
        <w:rPr>
          <w:rFonts w:asciiTheme="minorHAnsi" w:hAnsiTheme="minorHAnsi" w:cstheme="minorHAnsi"/>
        </w:rPr>
        <w:t xml:space="preserve">easier of these is called alignment (or sometimes “mapping”). Here sequence reads must be aligned (or mapped) against the known reference genome. In theory you can imagine simply moving each read along the genome until it looks the same (or very similar) and then doing that with each and every read (these are measured </w:t>
      </w:r>
      <w:r w:rsidR="00BE13FB">
        <w:rPr>
          <w:rFonts w:asciiTheme="minorHAnsi" w:hAnsiTheme="minorHAnsi" w:cstheme="minorHAnsi"/>
        </w:rPr>
        <w:lastRenderedPageBreak/>
        <w:t>in the tens of millions). However, as we discuss in section 3.5.3, it is a little more complex than this.</w:t>
      </w:r>
    </w:p>
    <w:p w14:paraId="7F2E8FF5" w14:textId="77777777" w:rsidR="00BE13FB" w:rsidRDefault="00BE13FB" w:rsidP="00316722">
      <w:pPr>
        <w:rPr>
          <w:rFonts w:asciiTheme="minorHAnsi" w:hAnsiTheme="minorHAnsi" w:cstheme="minorHAnsi"/>
        </w:rPr>
      </w:pPr>
    </w:p>
    <w:p w14:paraId="3855A137" w14:textId="4B47E0A9" w:rsidR="00BE13FB" w:rsidRDefault="00BE13FB" w:rsidP="00316722">
      <w:pPr>
        <w:rPr>
          <w:rFonts w:asciiTheme="minorHAnsi" w:hAnsiTheme="minorHAnsi" w:cstheme="minorHAnsi"/>
        </w:rPr>
      </w:pPr>
      <w:r>
        <w:rPr>
          <w:rFonts w:asciiTheme="minorHAnsi" w:hAnsiTheme="minorHAnsi" w:cstheme="minorHAnsi"/>
        </w:rPr>
        <w:t>The harder problem is called assembly. Here the sequence reads must be put together, finding areas of overlap between them until we can reconstruct long tracts of DNA corresponding to a chromosome or region of the genome. Contiguous tracts of sequence are called “contigs”. Assembly is therefore about constructing plausible contigs from sequence reads (section 3.5.4).</w:t>
      </w:r>
    </w:p>
    <w:p w14:paraId="4B555EBA" w14:textId="77777777" w:rsidR="00BE13FB" w:rsidRDefault="00BE13FB" w:rsidP="00316722">
      <w:pPr>
        <w:rPr>
          <w:rFonts w:asciiTheme="minorHAnsi" w:hAnsiTheme="minorHAnsi" w:cstheme="minorHAnsi"/>
        </w:rPr>
      </w:pPr>
    </w:p>
    <w:p w14:paraId="55EACCBD" w14:textId="6FF79C4E" w:rsidR="00CD6171" w:rsidRPr="008B1398" w:rsidRDefault="00CD6171" w:rsidP="00CD6171">
      <w:pPr>
        <w:pStyle w:val="ListParagraph"/>
        <w:numPr>
          <w:ilvl w:val="2"/>
          <w:numId w:val="25"/>
        </w:numPr>
        <w:rPr>
          <w:rFonts w:asciiTheme="minorHAnsi" w:hAnsiTheme="minorHAnsi" w:cstheme="minorHAnsi"/>
          <w:b/>
        </w:rPr>
      </w:pPr>
      <w:r>
        <w:rPr>
          <w:rFonts w:asciiTheme="minorHAnsi" w:hAnsiTheme="minorHAnsi" w:cstheme="minorHAnsi"/>
          <w:b/>
        </w:rPr>
        <w:t>Alignment Algorithms</w:t>
      </w:r>
    </w:p>
    <w:p w14:paraId="45412D0C" w14:textId="4DDB2919" w:rsidR="00D87672" w:rsidRPr="0018259D" w:rsidRDefault="00CD6171">
      <w:pPr>
        <w:rPr>
          <w:rFonts w:asciiTheme="minorHAnsi" w:hAnsiTheme="minorHAnsi" w:cstheme="minorHAnsi"/>
        </w:rPr>
      </w:pPr>
      <w:r>
        <w:rPr>
          <w:rFonts w:asciiTheme="minorHAnsi" w:hAnsiTheme="minorHAnsi" w:cstheme="minorHAnsi"/>
        </w:rPr>
        <w:t xml:space="preserve">As indicated in the previous section alignment is a little more difficult than it seems. </w:t>
      </w:r>
      <w:r w:rsidR="0018259D">
        <w:rPr>
          <w:rFonts w:asciiTheme="minorHAnsi" w:hAnsiTheme="minorHAnsi" w:cstheme="minorHAnsi"/>
        </w:rPr>
        <w:t>Figure 15 shows the outcome we are looking for: the alignment of reads against a reference. Look closely, however and you can see one of the problems. Sometimes a sequence may differ from another owing to an insertion in one (or equivalently a deletion in the other). This is represented in figure 15 by the * character indicating a gap introduced to align a portion of a sequence read to the reference. Doing this correctly requires an awareness of the possibility of errors in the sequence data and in the alignment process.</w:t>
      </w:r>
    </w:p>
    <w:p w14:paraId="7069EF16" w14:textId="1B3E6712" w:rsidR="00D87672" w:rsidRDefault="00D87672"/>
    <w:p w14:paraId="3CDF853B" w14:textId="27B9EBF5" w:rsidR="00D87672" w:rsidRPr="00F33B0B" w:rsidRDefault="0042703E">
      <w:pPr>
        <w:rPr>
          <w:rFonts w:ascii="Helvetica" w:hAnsi="Helvetica"/>
          <w:sz w:val="20"/>
          <w:szCs w:val="20"/>
        </w:rPr>
      </w:pPr>
      <w:r>
        <w:rPr>
          <w:rFonts w:ascii="Helvetica" w:hAnsi="Helvetica"/>
          <w:noProof/>
          <w:sz w:val="20"/>
          <w:szCs w:val="20"/>
          <w:lang w:val="en-US" w:eastAsia="en-US"/>
        </w:rPr>
        <w:drawing>
          <wp:inline distT="0" distB="0" distL="0" distR="0" wp14:anchorId="3DFF97E4" wp14:editId="6D1DB51C">
            <wp:extent cx="5271135" cy="3011170"/>
            <wp:effectExtent l="0" t="0" r="12065" b="11430"/>
            <wp:docPr id="2" name="Picture 2" descr="../../Desktop/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view.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1135" cy="3011170"/>
                    </a:xfrm>
                    <a:prstGeom prst="rect">
                      <a:avLst/>
                    </a:prstGeom>
                    <a:noFill/>
                    <a:ln>
                      <a:noFill/>
                    </a:ln>
                  </pic:spPr>
                </pic:pic>
              </a:graphicData>
            </a:graphic>
          </wp:inline>
        </w:drawing>
      </w:r>
    </w:p>
    <w:p w14:paraId="6C5A20DC" w14:textId="58AB9294" w:rsidR="009210D2" w:rsidRPr="009210D2" w:rsidRDefault="00CD6171" w:rsidP="009210D2">
      <w:pPr>
        <w:rPr>
          <w:rFonts w:ascii="Garamond" w:hAnsi="Garamond" w:cs="Arial"/>
          <w:sz w:val="20"/>
          <w:szCs w:val="20"/>
        </w:rPr>
      </w:pPr>
      <w:r w:rsidRPr="001E2736">
        <w:rPr>
          <w:rFonts w:ascii="Garamond" w:hAnsi="Garamond" w:cs="Arial"/>
          <w:sz w:val="20"/>
          <w:szCs w:val="20"/>
        </w:rPr>
        <w:t>F</w:t>
      </w:r>
      <w:r>
        <w:rPr>
          <w:rFonts w:ascii="Garamond" w:hAnsi="Garamond" w:cs="Arial"/>
          <w:sz w:val="20"/>
          <w:szCs w:val="20"/>
        </w:rPr>
        <w:t>igure 15</w:t>
      </w:r>
      <w:r w:rsidRPr="001E2736">
        <w:rPr>
          <w:rFonts w:ascii="Garamond" w:hAnsi="Garamond" w:cs="Arial"/>
          <w:sz w:val="20"/>
          <w:szCs w:val="20"/>
        </w:rPr>
        <w:t xml:space="preserve">: </w:t>
      </w:r>
      <w:r>
        <w:rPr>
          <w:rFonts w:ascii="Garamond" w:hAnsi="Garamond" w:cs="Arial"/>
          <w:sz w:val="20"/>
          <w:szCs w:val="20"/>
        </w:rPr>
        <w:t>An example of aligned sequence</w:t>
      </w:r>
      <w:r w:rsidR="009210D2">
        <w:rPr>
          <w:rFonts w:ascii="Garamond" w:hAnsi="Garamond" w:cs="Arial"/>
          <w:sz w:val="20"/>
          <w:szCs w:val="20"/>
        </w:rPr>
        <w:t xml:space="preserve"> reads, against a reference genome. The program used to display these is called </w:t>
      </w:r>
      <w:proofErr w:type="spellStart"/>
      <w:r w:rsidR="009210D2">
        <w:rPr>
          <w:rFonts w:ascii="Garamond" w:hAnsi="Garamond" w:cs="Arial"/>
          <w:sz w:val="20"/>
          <w:szCs w:val="20"/>
        </w:rPr>
        <w:t>tview</w:t>
      </w:r>
      <w:proofErr w:type="spellEnd"/>
      <w:r w:rsidR="009210D2">
        <w:rPr>
          <w:rFonts w:ascii="Garamond" w:hAnsi="Garamond" w:cs="Arial"/>
          <w:sz w:val="20"/>
          <w:szCs w:val="20"/>
        </w:rPr>
        <w:t xml:space="preserve"> (part of the </w:t>
      </w:r>
      <w:proofErr w:type="spellStart"/>
      <w:r w:rsidR="009210D2">
        <w:rPr>
          <w:rFonts w:ascii="Garamond" w:hAnsi="Garamond" w:cs="Arial"/>
          <w:sz w:val="20"/>
          <w:szCs w:val="20"/>
        </w:rPr>
        <w:t>SAMtools</w:t>
      </w:r>
      <w:proofErr w:type="spellEnd"/>
      <w:r w:rsidR="009210D2">
        <w:rPr>
          <w:rFonts w:ascii="Garamond" w:hAnsi="Garamond" w:cs="Arial"/>
          <w:sz w:val="20"/>
          <w:szCs w:val="20"/>
        </w:rPr>
        <w:t xml:space="preserve"> toolkit). Image reference:</w:t>
      </w:r>
      <w:r w:rsidR="009210D2" w:rsidRPr="009210D2">
        <w:t xml:space="preserve"> </w:t>
      </w:r>
      <w:hyperlink r:id="rId29" w:history="1">
        <w:r w:rsidR="009210D2" w:rsidRPr="009210D2">
          <w:rPr>
            <w:rStyle w:val="Hyperlink"/>
            <w:rFonts w:ascii="Garamond" w:hAnsi="Garamond" w:cs="Arial"/>
            <w:sz w:val="20"/>
            <w:szCs w:val="20"/>
          </w:rPr>
          <w:t>http://marinetics.org/teaching/hts/MappingVariantCalling.html</w:t>
        </w:r>
      </w:hyperlink>
    </w:p>
    <w:p w14:paraId="57483C13" w14:textId="33C1F0FE" w:rsidR="00CD6171" w:rsidRPr="0018259D" w:rsidRDefault="00CD6171">
      <w:pPr>
        <w:rPr>
          <w:rFonts w:asciiTheme="minorHAnsi" w:hAnsiTheme="minorHAnsi" w:cstheme="minorHAnsi"/>
          <w:szCs w:val="20"/>
        </w:rPr>
      </w:pPr>
    </w:p>
    <w:p w14:paraId="4659EC91" w14:textId="73EF09A6" w:rsidR="005E2C1D" w:rsidRDefault="00707EF5">
      <w:pPr>
        <w:rPr>
          <w:rFonts w:asciiTheme="minorHAnsi" w:hAnsiTheme="minorHAnsi" w:cstheme="minorHAnsi"/>
          <w:szCs w:val="20"/>
        </w:rPr>
      </w:pPr>
      <w:r>
        <w:rPr>
          <w:rFonts w:asciiTheme="minorHAnsi" w:hAnsiTheme="minorHAnsi" w:cstheme="minorHAnsi"/>
          <w:szCs w:val="20"/>
        </w:rPr>
        <w:t>Another problem is that the reference genome can be very large, so that it would take an inordinate amount of time to align eac</w:t>
      </w:r>
      <w:r w:rsidR="005E2C1D">
        <w:rPr>
          <w:rFonts w:asciiTheme="minorHAnsi" w:hAnsiTheme="minorHAnsi" w:cstheme="minorHAnsi"/>
          <w:szCs w:val="20"/>
        </w:rPr>
        <w:t xml:space="preserve">h read against our genome. As </w:t>
      </w:r>
      <w:r>
        <w:rPr>
          <w:rFonts w:asciiTheme="minorHAnsi" w:hAnsiTheme="minorHAnsi" w:cstheme="minorHAnsi"/>
          <w:szCs w:val="20"/>
        </w:rPr>
        <w:t>described</w:t>
      </w:r>
      <w:r w:rsidR="005E2C1D">
        <w:rPr>
          <w:rFonts w:asciiTheme="minorHAnsi" w:hAnsiTheme="minorHAnsi" w:cstheme="minorHAnsi"/>
          <w:szCs w:val="20"/>
        </w:rPr>
        <w:t xml:space="preserve"> in section 3.3 with the BLAST algorithm, one solution to this is heuristic search. One structure used to achieve this is a “hash table”. This is a memory structure in which either the reference genome or the sequence reads are “indexed” to note the location of all seeds. Remember that seeds are just very short sequence used to start a sequence alignment. We require that they match exactly.</w:t>
      </w:r>
    </w:p>
    <w:p w14:paraId="4E1F76DF" w14:textId="77777777" w:rsidR="005E2C1D" w:rsidRDefault="005E2C1D">
      <w:pPr>
        <w:rPr>
          <w:rFonts w:asciiTheme="minorHAnsi" w:hAnsiTheme="minorHAnsi" w:cstheme="minorHAnsi"/>
          <w:szCs w:val="20"/>
        </w:rPr>
      </w:pPr>
    </w:p>
    <w:p w14:paraId="43D4B69C" w14:textId="0F306111" w:rsidR="005E2C1D" w:rsidRDefault="005E2C1D">
      <w:pPr>
        <w:rPr>
          <w:rFonts w:asciiTheme="minorHAnsi" w:hAnsiTheme="minorHAnsi" w:cstheme="minorHAnsi"/>
          <w:szCs w:val="20"/>
        </w:rPr>
      </w:pPr>
      <w:r>
        <w:rPr>
          <w:rFonts w:asciiTheme="minorHAnsi" w:hAnsiTheme="minorHAnsi" w:cstheme="minorHAnsi"/>
          <w:szCs w:val="20"/>
        </w:rPr>
        <w:lastRenderedPageBreak/>
        <w:t>So, imagine that a reference genome is indexed in a “hash table”. This would look something like a dictionary with each entry being a seed and the detail in the entry giving the location in the reference of all copies of that sequence. The next step in the alignment process would be to identify seeds in your sequence read and simply look them up in the dictionary/hash table. Finally, as with BLAST, more detailed algorithms can be used to check the quality of a putative alignment.</w:t>
      </w:r>
    </w:p>
    <w:p w14:paraId="4E0878FB" w14:textId="77777777" w:rsidR="005E2C1D" w:rsidRDefault="005E2C1D">
      <w:pPr>
        <w:rPr>
          <w:rFonts w:asciiTheme="minorHAnsi" w:hAnsiTheme="minorHAnsi" w:cstheme="minorHAnsi"/>
          <w:szCs w:val="20"/>
        </w:rPr>
      </w:pPr>
    </w:p>
    <w:p w14:paraId="2F4359F6" w14:textId="5B3D636C" w:rsidR="003D232A" w:rsidRPr="003D232A" w:rsidRDefault="005E2C1D" w:rsidP="003D232A">
      <w:pPr>
        <w:rPr>
          <w:rFonts w:asciiTheme="minorHAnsi" w:hAnsiTheme="minorHAnsi" w:cstheme="minorHAnsi"/>
          <w:szCs w:val="20"/>
        </w:rPr>
      </w:pPr>
      <w:r>
        <w:rPr>
          <w:rFonts w:asciiTheme="minorHAnsi" w:hAnsiTheme="minorHAnsi" w:cstheme="minorHAnsi"/>
          <w:szCs w:val="20"/>
        </w:rPr>
        <w:t xml:space="preserve">This process is very efficient, but early on the sheer number of </w:t>
      </w:r>
      <w:proofErr w:type="gramStart"/>
      <w:r>
        <w:rPr>
          <w:rFonts w:asciiTheme="minorHAnsi" w:hAnsiTheme="minorHAnsi" w:cstheme="minorHAnsi"/>
          <w:szCs w:val="20"/>
        </w:rPr>
        <w:t>sequence</w:t>
      </w:r>
      <w:proofErr w:type="gramEnd"/>
      <w:r>
        <w:rPr>
          <w:rFonts w:asciiTheme="minorHAnsi" w:hAnsiTheme="minorHAnsi" w:cstheme="minorHAnsi"/>
          <w:szCs w:val="20"/>
        </w:rPr>
        <w:t xml:space="preserve"> reads made the memory requirements of this search prohibitive. A solution was identified in the form of an algorithm called the Burrows-Wheeler transform. This is a little similar to the algorithms used to zip files on your computer. Figure 16 shows the basic process of rearranging the letters in a sequence using the Burrows-Wheeler transform. </w:t>
      </w:r>
    </w:p>
    <w:p w14:paraId="229DE85A" w14:textId="77777777" w:rsidR="0042703E" w:rsidRPr="0018259D" w:rsidRDefault="0042703E">
      <w:pPr>
        <w:rPr>
          <w:rFonts w:asciiTheme="minorHAnsi" w:hAnsiTheme="minorHAnsi" w:cstheme="minorHAnsi"/>
          <w:szCs w:val="20"/>
        </w:rPr>
      </w:pPr>
    </w:p>
    <w:p w14:paraId="1EE79013" w14:textId="77777777" w:rsidR="0042703E" w:rsidRPr="0018259D" w:rsidRDefault="0042703E">
      <w:pPr>
        <w:rPr>
          <w:rFonts w:asciiTheme="minorHAnsi" w:hAnsiTheme="minorHAnsi" w:cstheme="minorHAnsi"/>
          <w:szCs w:val="20"/>
        </w:rPr>
      </w:pPr>
    </w:p>
    <w:p w14:paraId="5F259ED5" w14:textId="79F5DE82" w:rsidR="00B27F85" w:rsidRPr="00F33B0B" w:rsidRDefault="00B27F85">
      <w:pPr>
        <w:rPr>
          <w:rFonts w:ascii="Helvetica" w:hAnsi="Helvetica"/>
          <w:sz w:val="20"/>
          <w:szCs w:val="20"/>
        </w:rPr>
      </w:pPr>
      <w:r w:rsidRPr="00B27F85">
        <w:rPr>
          <w:rFonts w:ascii="Helvetica" w:hAnsi="Helvetica"/>
          <w:noProof/>
          <w:sz w:val="20"/>
          <w:szCs w:val="20"/>
          <w:lang w:val="en-US" w:eastAsia="en-US"/>
        </w:rPr>
        <w:drawing>
          <wp:inline distT="0" distB="0" distL="0" distR="0" wp14:anchorId="68662373" wp14:editId="316AE74B">
            <wp:extent cx="4695131" cy="28803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131" cy="28803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1677224" w14:textId="0C183D24" w:rsidR="00D87672" w:rsidRDefault="003D232A">
      <w:pPr>
        <w:rPr>
          <w:rFonts w:ascii="Helvetica" w:hAnsi="Helvetica"/>
          <w:sz w:val="20"/>
          <w:szCs w:val="20"/>
        </w:rPr>
      </w:pPr>
      <w:r w:rsidRPr="001E2736">
        <w:rPr>
          <w:rFonts w:ascii="Garamond" w:hAnsi="Garamond" w:cs="Arial"/>
          <w:sz w:val="20"/>
          <w:szCs w:val="20"/>
        </w:rPr>
        <w:t>F</w:t>
      </w:r>
      <w:r w:rsidR="00CB441B">
        <w:rPr>
          <w:rFonts w:ascii="Garamond" w:hAnsi="Garamond" w:cs="Arial"/>
          <w:sz w:val="20"/>
          <w:szCs w:val="20"/>
        </w:rPr>
        <w:t>igure 16</w:t>
      </w:r>
      <w:r w:rsidRPr="001E2736">
        <w:rPr>
          <w:rFonts w:ascii="Garamond" w:hAnsi="Garamond" w:cs="Arial"/>
          <w:sz w:val="20"/>
          <w:szCs w:val="20"/>
        </w:rPr>
        <w:t xml:space="preserve">: </w:t>
      </w:r>
      <w:r>
        <w:rPr>
          <w:rFonts w:ascii="Garamond" w:hAnsi="Garamond" w:cs="Arial"/>
          <w:sz w:val="20"/>
          <w:szCs w:val="20"/>
        </w:rPr>
        <w:t>An example of the Burrows-Wheeler Transform applied to a DNA sequence. Note that the ^ character denotes the start of the line and the $ character denotes the end.</w:t>
      </w:r>
      <w:r w:rsidR="00C961B2">
        <w:rPr>
          <w:rFonts w:ascii="Garamond" w:hAnsi="Garamond" w:cs="Arial"/>
          <w:sz w:val="20"/>
          <w:szCs w:val="20"/>
        </w:rPr>
        <w:t xml:space="preserve"> Image from </w:t>
      </w:r>
      <w:proofErr w:type="spellStart"/>
      <w:r w:rsidR="00C961B2">
        <w:rPr>
          <w:rFonts w:ascii="Garamond" w:hAnsi="Garamond" w:cs="Arial"/>
          <w:sz w:val="20"/>
          <w:szCs w:val="20"/>
        </w:rPr>
        <w:t>Flicek</w:t>
      </w:r>
      <w:proofErr w:type="spellEnd"/>
      <w:r w:rsidR="00C961B2">
        <w:rPr>
          <w:rFonts w:ascii="Garamond" w:hAnsi="Garamond" w:cs="Arial"/>
          <w:sz w:val="20"/>
          <w:szCs w:val="20"/>
        </w:rPr>
        <w:t xml:space="preserve"> and Birney (2009).</w:t>
      </w:r>
    </w:p>
    <w:p w14:paraId="1EFC66F7" w14:textId="77777777" w:rsidR="003D232A" w:rsidRDefault="003D232A" w:rsidP="003D232A">
      <w:pPr>
        <w:rPr>
          <w:rFonts w:asciiTheme="minorHAnsi" w:hAnsiTheme="minorHAnsi" w:cstheme="minorHAnsi"/>
          <w:szCs w:val="20"/>
        </w:rPr>
      </w:pPr>
    </w:p>
    <w:p w14:paraId="5D1C1979" w14:textId="77777777" w:rsidR="003D232A" w:rsidRDefault="003D232A" w:rsidP="003D232A">
      <w:pPr>
        <w:rPr>
          <w:rFonts w:asciiTheme="minorHAnsi" w:hAnsiTheme="minorHAnsi" w:cstheme="minorHAnsi"/>
          <w:szCs w:val="20"/>
        </w:rPr>
      </w:pPr>
      <w:r>
        <w:rPr>
          <w:rFonts w:asciiTheme="minorHAnsi" w:hAnsiTheme="minorHAnsi" w:cstheme="minorHAnsi"/>
          <w:szCs w:val="20"/>
        </w:rPr>
        <w:t>This might appear to be pointless, but the transformed sequence has some useful properties:</w:t>
      </w:r>
    </w:p>
    <w:p w14:paraId="1A0A1EBC" w14:textId="77777777" w:rsidR="003D232A" w:rsidRDefault="003D232A" w:rsidP="003D232A">
      <w:pPr>
        <w:rPr>
          <w:rFonts w:asciiTheme="minorHAnsi" w:hAnsiTheme="minorHAnsi" w:cstheme="minorHAnsi"/>
          <w:szCs w:val="20"/>
        </w:rPr>
      </w:pPr>
    </w:p>
    <w:p w14:paraId="1149DBBB" w14:textId="77777777" w:rsidR="003D232A" w:rsidRDefault="003D232A" w:rsidP="003D232A">
      <w:pPr>
        <w:pStyle w:val="ListParagraph"/>
        <w:numPr>
          <w:ilvl w:val="0"/>
          <w:numId w:val="26"/>
        </w:numPr>
        <w:rPr>
          <w:rFonts w:asciiTheme="minorHAnsi" w:hAnsiTheme="minorHAnsi" w:cstheme="minorHAnsi"/>
          <w:szCs w:val="20"/>
        </w:rPr>
      </w:pPr>
      <w:r>
        <w:rPr>
          <w:rFonts w:asciiTheme="minorHAnsi" w:hAnsiTheme="minorHAnsi" w:cstheme="minorHAnsi"/>
          <w:szCs w:val="20"/>
        </w:rPr>
        <w:t>It can be transformed back again with no additional information</w:t>
      </w:r>
    </w:p>
    <w:p w14:paraId="597F48B5" w14:textId="77777777" w:rsidR="003D232A" w:rsidRDefault="003D232A" w:rsidP="003D232A">
      <w:pPr>
        <w:pStyle w:val="ListParagraph"/>
        <w:numPr>
          <w:ilvl w:val="0"/>
          <w:numId w:val="26"/>
        </w:numPr>
        <w:rPr>
          <w:rFonts w:asciiTheme="minorHAnsi" w:hAnsiTheme="minorHAnsi" w:cstheme="minorHAnsi"/>
          <w:szCs w:val="20"/>
        </w:rPr>
      </w:pPr>
      <w:r>
        <w:rPr>
          <w:rFonts w:asciiTheme="minorHAnsi" w:hAnsiTheme="minorHAnsi" w:cstheme="minorHAnsi"/>
          <w:szCs w:val="20"/>
        </w:rPr>
        <w:t>It tends to comprise more repeated letters than the original</w:t>
      </w:r>
    </w:p>
    <w:p w14:paraId="0315354E" w14:textId="77777777" w:rsidR="003D232A" w:rsidRDefault="003D232A" w:rsidP="003D232A">
      <w:pPr>
        <w:rPr>
          <w:rFonts w:asciiTheme="minorHAnsi" w:hAnsiTheme="minorHAnsi" w:cstheme="minorHAnsi"/>
          <w:szCs w:val="20"/>
        </w:rPr>
      </w:pPr>
    </w:p>
    <w:p w14:paraId="5FAA93E0" w14:textId="77777777" w:rsidR="003D232A" w:rsidRDefault="003D232A" w:rsidP="003D232A">
      <w:pPr>
        <w:rPr>
          <w:rFonts w:asciiTheme="minorHAnsi" w:hAnsiTheme="minorHAnsi" w:cstheme="minorHAnsi"/>
          <w:szCs w:val="20"/>
        </w:rPr>
      </w:pPr>
      <w:r>
        <w:rPr>
          <w:rFonts w:asciiTheme="minorHAnsi" w:hAnsiTheme="minorHAnsi" w:cstheme="minorHAnsi"/>
          <w:szCs w:val="20"/>
        </w:rPr>
        <w:t>Property 1 means that we can work with the transformed sequence rather than the original because they are equivalent. Property 2 means that we can represent the sequence using less memory. Think of the number of characters in this line:</w:t>
      </w:r>
    </w:p>
    <w:p w14:paraId="2DF7EE77" w14:textId="77777777" w:rsidR="003D232A" w:rsidRPr="003D232A" w:rsidRDefault="003D232A" w:rsidP="003D232A">
      <w:pPr>
        <w:rPr>
          <w:rFonts w:ascii="Courier New" w:hAnsi="Courier New" w:cs="Courier New"/>
          <w:szCs w:val="20"/>
        </w:rPr>
      </w:pPr>
      <w:r w:rsidRPr="003D232A">
        <w:rPr>
          <w:rFonts w:ascii="Courier New" w:hAnsi="Courier New" w:cs="Courier New"/>
          <w:szCs w:val="20"/>
        </w:rPr>
        <w:t>AAAAAA</w:t>
      </w:r>
    </w:p>
    <w:p w14:paraId="1B841FE7" w14:textId="77777777" w:rsidR="003D232A" w:rsidRDefault="003D232A" w:rsidP="003D232A">
      <w:pPr>
        <w:rPr>
          <w:rFonts w:asciiTheme="minorHAnsi" w:hAnsiTheme="minorHAnsi" w:cstheme="minorHAnsi"/>
          <w:szCs w:val="20"/>
        </w:rPr>
      </w:pPr>
      <w:r>
        <w:rPr>
          <w:rFonts w:asciiTheme="minorHAnsi" w:hAnsiTheme="minorHAnsi" w:cstheme="minorHAnsi"/>
          <w:szCs w:val="20"/>
        </w:rPr>
        <w:t>Versus this one:</w:t>
      </w:r>
    </w:p>
    <w:p w14:paraId="36C89E23" w14:textId="77777777" w:rsidR="003D232A" w:rsidRPr="003D232A" w:rsidRDefault="003D232A" w:rsidP="003D232A">
      <w:pPr>
        <w:rPr>
          <w:rFonts w:ascii="Courier New" w:hAnsi="Courier New" w:cs="Courier New"/>
          <w:szCs w:val="20"/>
        </w:rPr>
      </w:pPr>
      <w:r w:rsidRPr="003D232A">
        <w:rPr>
          <w:rFonts w:ascii="Courier New" w:hAnsi="Courier New" w:cs="Courier New"/>
          <w:szCs w:val="20"/>
        </w:rPr>
        <w:t>6A</w:t>
      </w:r>
    </w:p>
    <w:p w14:paraId="4967678D" w14:textId="77777777" w:rsidR="003D232A" w:rsidRPr="003D232A" w:rsidRDefault="003D232A" w:rsidP="003D232A">
      <w:pPr>
        <w:rPr>
          <w:rFonts w:asciiTheme="minorHAnsi" w:hAnsiTheme="minorHAnsi" w:cstheme="minorHAnsi"/>
          <w:szCs w:val="20"/>
        </w:rPr>
      </w:pPr>
    </w:p>
    <w:p w14:paraId="7321A15F" w14:textId="4B68D88E" w:rsidR="00D87672" w:rsidRPr="00190D8B" w:rsidRDefault="00190D8B">
      <w:pPr>
        <w:rPr>
          <w:rFonts w:asciiTheme="minorHAnsi" w:hAnsiTheme="minorHAnsi" w:cstheme="minorHAnsi"/>
          <w:szCs w:val="20"/>
        </w:rPr>
      </w:pPr>
      <w:r>
        <w:rPr>
          <w:rFonts w:asciiTheme="minorHAnsi" w:hAnsiTheme="minorHAnsi" w:cstheme="minorHAnsi"/>
          <w:szCs w:val="20"/>
        </w:rPr>
        <w:t>Many programs are available to carry out sequence alignment with exotic names such as</w:t>
      </w:r>
      <w:r w:rsidR="005B69AA" w:rsidRPr="00190D8B">
        <w:rPr>
          <w:rFonts w:asciiTheme="minorHAnsi" w:hAnsiTheme="minorHAnsi" w:cstheme="minorHAnsi"/>
          <w:szCs w:val="20"/>
        </w:rPr>
        <w:t>:</w:t>
      </w:r>
    </w:p>
    <w:p w14:paraId="18FBF5FB" w14:textId="77777777" w:rsidR="00F3713B" w:rsidRPr="00190D8B" w:rsidRDefault="008C64D6" w:rsidP="005B69AA">
      <w:pPr>
        <w:numPr>
          <w:ilvl w:val="0"/>
          <w:numId w:val="16"/>
        </w:numPr>
        <w:rPr>
          <w:rFonts w:asciiTheme="minorHAnsi" w:hAnsiTheme="minorHAnsi" w:cstheme="minorHAnsi"/>
          <w:szCs w:val="20"/>
          <w:lang w:val="en-US"/>
        </w:rPr>
      </w:pPr>
      <w:proofErr w:type="spellStart"/>
      <w:r w:rsidRPr="00190D8B">
        <w:rPr>
          <w:rFonts w:asciiTheme="minorHAnsi" w:hAnsiTheme="minorHAnsi" w:cstheme="minorHAnsi"/>
          <w:szCs w:val="20"/>
          <w:lang w:val="en-US"/>
        </w:rPr>
        <w:lastRenderedPageBreak/>
        <w:t>Lastz</w:t>
      </w:r>
      <w:proofErr w:type="spellEnd"/>
      <w:r w:rsidRPr="00190D8B">
        <w:rPr>
          <w:rFonts w:asciiTheme="minorHAnsi" w:hAnsiTheme="minorHAnsi" w:cstheme="minorHAnsi"/>
          <w:szCs w:val="20"/>
          <w:lang w:val="en-US"/>
        </w:rPr>
        <w:t xml:space="preserve"> (dynamic programming)</w:t>
      </w:r>
    </w:p>
    <w:p w14:paraId="15187062" w14:textId="77777777" w:rsidR="00F3713B" w:rsidRPr="00190D8B" w:rsidRDefault="008C64D6" w:rsidP="005B69AA">
      <w:pPr>
        <w:numPr>
          <w:ilvl w:val="0"/>
          <w:numId w:val="16"/>
        </w:numPr>
        <w:rPr>
          <w:rFonts w:asciiTheme="minorHAnsi" w:hAnsiTheme="minorHAnsi" w:cstheme="minorHAnsi"/>
          <w:szCs w:val="20"/>
          <w:lang w:val="en-US"/>
        </w:rPr>
      </w:pPr>
      <w:r w:rsidRPr="00190D8B">
        <w:rPr>
          <w:rFonts w:asciiTheme="minorHAnsi" w:hAnsiTheme="minorHAnsi" w:cstheme="minorHAnsi"/>
          <w:szCs w:val="20"/>
          <w:lang w:val="en-US"/>
        </w:rPr>
        <w:t>ELAND (Illumina; index reads with hash table)</w:t>
      </w:r>
    </w:p>
    <w:p w14:paraId="659C1D0A" w14:textId="77777777" w:rsidR="00F3713B" w:rsidRPr="00190D8B" w:rsidRDefault="008C64D6" w:rsidP="005B69AA">
      <w:pPr>
        <w:numPr>
          <w:ilvl w:val="0"/>
          <w:numId w:val="16"/>
        </w:numPr>
        <w:rPr>
          <w:rFonts w:asciiTheme="minorHAnsi" w:hAnsiTheme="minorHAnsi" w:cstheme="minorHAnsi"/>
          <w:szCs w:val="20"/>
          <w:lang w:val="en-US"/>
        </w:rPr>
      </w:pPr>
      <w:r w:rsidRPr="00190D8B">
        <w:rPr>
          <w:rFonts w:asciiTheme="minorHAnsi" w:hAnsiTheme="minorHAnsi" w:cstheme="minorHAnsi"/>
          <w:szCs w:val="20"/>
          <w:lang w:val="en-US"/>
        </w:rPr>
        <w:t>MAQ (index reads with hash table)</w:t>
      </w:r>
    </w:p>
    <w:p w14:paraId="311306BD" w14:textId="77777777" w:rsidR="00F3713B" w:rsidRPr="00190D8B" w:rsidRDefault="008C64D6" w:rsidP="005B69AA">
      <w:pPr>
        <w:numPr>
          <w:ilvl w:val="0"/>
          <w:numId w:val="16"/>
        </w:numPr>
        <w:rPr>
          <w:rFonts w:asciiTheme="minorHAnsi" w:hAnsiTheme="minorHAnsi" w:cstheme="minorHAnsi"/>
          <w:szCs w:val="20"/>
          <w:lang w:val="en-US"/>
        </w:rPr>
      </w:pPr>
      <w:proofErr w:type="spellStart"/>
      <w:r w:rsidRPr="00190D8B">
        <w:rPr>
          <w:rFonts w:asciiTheme="minorHAnsi" w:hAnsiTheme="minorHAnsi" w:cstheme="minorHAnsi"/>
          <w:szCs w:val="20"/>
          <w:lang w:val="en-US"/>
        </w:rPr>
        <w:t>NovoAlign</w:t>
      </w:r>
      <w:proofErr w:type="spellEnd"/>
      <w:r w:rsidRPr="00190D8B">
        <w:rPr>
          <w:rFonts w:asciiTheme="minorHAnsi" w:hAnsiTheme="minorHAnsi" w:cstheme="minorHAnsi"/>
          <w:szCs w:val="20"/>
          <w:lang w:val="en-US"/>
        </w:rPr>
        <w:t xml:space="preserve"> (index genome with hash table)</w:t>
      </w:r>
    </w:p>
    <w:p w14:paraId="2E4BB94D" w14:textId="77777777" w:rsidR="00190D8B" w:rsidRDefault="00190D8B" w:rsidP="00190D8B">
      <w:pPr>
        <w:numPr>
          <w:ilvl w:val="0"/>
          <w:numId w:val="16"/>
        </w:numPr>
        <w:rPr>
          <w:rFonts w:asciiTheme="minorHAnsi" w:hAnsiTheme="minorHAnsi" w:cstheme="minorHAnsi"/>
          <w:szCs w:val="20"/>
          <w:lang w:val="en-US"/>
        </w:rPr>
      </w:pPr>
      <w:proofErr w:type="spellStart"/>
      <w:r w:rsidRPr="00190D8B">
        <w:rPr>
          <w:rFonts w:asciiTheme="minorHAnsi" w:hAnsiTheme="minorHAnsi" w:cstheme="minorHAnsi"/>
          <w:szCs w:val="20"/>
          <w:lang w:val="en-US"/>
        </w:rPr>
        <w:t>BarraCUDA</w:t>
      </w:r>
      <w:proofErr w:type="spellEnd"/>
      <w:r w:rsidRPr="00190D8B">
        <w:rPr>
          <w:rFonts w:asciiTheme="minorHAnsi" w:hAnsiTheme="minorHAnsi" w:cstheme="minorHAnsi"/>
          <w:szCs w:val="20"/>
          <w:lang w:val="en-US"/>
        </w:rPr>
        <w:t xml:space="preserve"> (GPU-accelerated version of BWA)</w:t>
      </w:r>
    </w:p>
    <w:p w14:paraId="41F64F09" w14:textId="77777777" w:rsidR="00F3713B" w:rsidRPr="00190D8B" w:rsidRDefault="008C64D6" w:rsidP="005B69AA">
      <w:pPr>
        <w:numPr>
          <w:ilvl w:val="0"/>
          <w:numId w:val="16"/>
        </w:numPr>
        <w:rPr>
          <w:rFonts w:asciiTheme="minorHAnsi" w:hAnsiTheme="minorHAnsi" w:cstheme="minorHAnsi"/>
          <w:color w:val="FF0000"/>
          <w:szCs w:val="20"/>
          <w:lang w:val="en-US"/>
        </w:rPr>
      </w:pPr>
      <w:r w:rsidRPr="00190D8B">
        <w:rPr>
          <w:rFonts w:asciiTheme="minorHAnsi" w:hAnsiTheme="minorHAnsi" w:cstheme="minorHAnsi"/>
          <w:b/>
          <w:bCs/>
          <w:color w:val="FF0000"/>
          <w:szCs w:val="20"/>
          <w:lang w:val="en-US"/>
        </w:rPr>
        <w:t>Bowtie 2 (BWT)</w:t>
      </w:r>
    </w:p>
    <w:p w14:paraId="2142E5F6" w14:textId="77777777" w:rsidR="00F3713B" w:rsidRPr="00190D8B" w:rsidRDefault="008C64D6" w:rsidP="005B69AA">
      <w:pPr>
        <w:numPr>
          <w:ilvl w:val="0"/>
          <w:numId w:val="16"/>
        </w:numPr>
        <w:rPr>
          <w:rFonts w:asciiTheme="minorHAnsi" w:hAnsiTheme="minorHAnsi" w:cstheme="minorHAnsi"/>
          <w:color w:val="FF0000"/>
          <w:szCs w:val="20"/>
          <w:lang w:val="en-US"/>
        </w:rPr>
      </w:pPr>
      <w:r w:rsidRPr="00190D8B">
        <w:rPr>
          <w:rFonts w:asciiTheme="minorHAnsi" w:hAnsiTheme="minorHAnsi" w:cstheme="minorHAnsi"/>
          <w:b/>
          <w:bCs/>
          <w:color w:val="FF0000"/>
          <w:szCs w:val="20"/>
          <w:lang w:val="en-US"/>
        </w:rPr>
        <w:t>BWA (BWT)</w:t>
      </w:r>
    </w:p>
    <w:p w14:paraId="10489DED" w14:textId="77777777" w:rsidR="00190D8B" w:rsidRDefault="00190D8B" w:rsidP="00190D8B">
      <w:pPr>
        <w:rPr>
          <w:rFonts w:asciiTheme="minorHAnsi" w:hAnsiTheme="minorHAnsi" w:cstheme="minorHAnsi"/>
          <w:szCs w:val="20"/>
          <w:lang w:val="en-US"/>
        </w:rPr>
      </w:pPr>
    </w:p>
    <w:p w14:paraId="4CDF3482" w14:textId="3CF4BBCE" w:rsidR="00190D8B" w:rsidRDefault="00190D8B" w:rsidP="00190D8B">
      <w:pPr>
        <w:rPr>
          <w:rFonts w:asciiTheme="minorHAnsi" w:hAnsiTheme="minorHAnsi" w:cstheme="minorHAnsi"/>
          <w:szCs w:val="20"/>
          <w:lang w:val="en-US"/>
        </w:rPr>
      </w:pPr>
      <w:r>
        <w:rPr>
          <w:rFonts w:asciiTheme="minorHAnsi" w:hAnsiTheme="minorHAnsi" w:cstheme="minorHAnsi"/>
          <w:szCs w:val="20"/>
          <w:lang w:val="en-US"/>
        </w:rPr>
        <w:t xml:space="preserve">The last two highlighted in red are currently very popular for standard genome sequencing. Using these programs requires use of the </w:t>
      </w:r>
      <w:r w:rsidR="00DE077E">
        <w:rPr>
          <w:rFonts w:asciiTheme="minorHAnsi" w:hAnsiTheme="minorHAnsi" w:cstheme="minorHAnsi"/>
          <w:szCs w:val="20"/>
          <w:lang w:val="en-US"/>
        </w:rPr>
        <w:t>UNIX</w:t>
      </w:r>
      <w:r>
        <w:rPr>
          <w:rFonts w:asciiTheme="minorHAnsi" w:hAnsiTheme="minorHAnsi" w:cstheme="minorHAnsi"/>
          <w:szCs w:val="20"/>
          <w:lang w:val="en-US"/>
        </w:rPr>
        <w:t xml:space="preserve"> command line environment.</w:t>
      </w:r>
      <w:r w:rsidR="00DE077E">
        <w:rPr>
          <w:rFonts w:asciiTheme="minorHAnsi" w:hAnsiTheme="minorHAnsi" w:cstheme="minorHAnsi"/>
          <w:szCs w:val="20"/>
          <w:lang w:val="en-US"/>
        </w:rPr>
        <w:t xml:space="preserve"> For completeness, it is also worth noting that alignment can also be used in the context of transcriptomics where some other amusingly named programs can be used:</w:t>
      </w:r>
    </w:p>
    <w:p w14:paraId="29EE4DE6" w14:textId="77777777" w:rsidR="00190D8B" w:rsidRPr="00190D8B" w:rsidRDefault="00190D8B" w:rsidP="00190D8B">
      <w:pPr>
        <w:rPr>
          <w:rFonts w:asciiTheme="minorHAnsi" w:hAnsiTheme="minorHAnsi" w:cstheme="minorHAnsi"/>
          <w:szCs w:val="20"/>
          <w:lang w:val="en-US"/>
        </w:rPr>
      </w:pPr>
    </w:p>
    <w:p w14:paraId="37DF2A85" w14:textId="54C4979B" w:rsidR="00DE077E" w:rsidRPr="00190D8B" w:rsidRDefault="00277C00" w:rsidP="00DE077E">
      <w:pPr>
        <w:numPr>
          <w:ilvl w:val="0"/>
          <w:numId w:val="16"/>
        </w:numPr>
        <w:rPr>
          <w:rFonts w:asciiTheme="minorHAnsi" w:hAnsiTheme="minorHAnsi" w:cstheme="minorHAnsi"/>
          <w:szCs w:val="20"/>
          <w:lang w:val="en-US"/>
        </w:rPr>
      </w:pPr>
      <w:proofErr w:type="spellStart"/>
      <w:r>
        <w:rPr>
          <w:rFonts w:asciiTheme="minorHAnsi" w:hAnsiTheme="minorHAnsi" w:cstheme="minorHAnsi"/>
          <w:szCs w:val="20"/>
          <w:lang w:val="en-US"/>
        </w:rPr>
        <w:t>FANSe</w:t>
      </w:r>
      <w:proofErr w:type="spellEnd"/>
      <w:r>
        <w:rPr>
          <w:rFonts w:asciiTheme="minorHAnsi" w:hAnsiTheme="minorHAnsi" w:cstheme="minorHAnsi"/>
          <w:szCs w:val="20"/>
          <w:lang w:val="en-US"/>
        </w:rPr>
        <w:t xml:space="preserve"> (RNA-</w:t>
      </w:r>
      <w:proofErr w:type="spellStart"/>
      <w:r>
        <w:rPr>
          <w:rFonts w:asciiTheme="minorHAnsi" w:hAnsiTheme="minorHAnsi" w:cstheme="minorHAnsi"/>
          <w:szCs w:val="20"/>
          <w:lang w:val="en-US"/>
        </w:rPr>
        <w:t>s</w:t>
      </w:r>
      <w:r w:rsidR="00DE077E" w:rsidRPr="00190D8B">
        <w:rPr>
          <w:rFonts w:asciiTheme="minorHAnsi" w:hAnsiTheme="minorHAnsi" w:cstheme="minorHAnsi"/>
          <w:szCs w:val="20"/>
          <w:lang w:val="en-US"/>
        </w:rPr>
        <w:t>eq</w:t>
      </w:r>
      <w:proofErr w:type="spellEnd"/>
      <w:r w:rsidR="00DE077E" w:rsidRPr="00190D8B">
        <w:rPr>
          <w:rFonts w:asciiTheme="minorHAnsi" w:hAnsiTheme="minorHAnsi" w:cstheme="minorHAnsi"/>
          <w:szCs w:val="20"/>
          <w:lang w:val="en-US"/>
        </w:rPr>
        <w:t>)</w:t>
      </w:r>
    </w:p>
    <w:p w14:paraId="35951114" w14:textId="011C59CC" w:rsidR="00F3713B" w:rsidRPr="00DE077E" w:rsidRDefault="00277C00" w:rsidP="005B69AA">
      <w:pPr>
        <w:numPr>
          <w:ilvl w:val="0"/>
          <w:numId w:val="16"/>
        </w:numPr>
        <w:rPr>
          <w:rFonts w:asciiTheme="minorHAnsi" w:hAnsiTheme="minorHAnsi" w:cstheme="minorHAnsi"/>
          <w:color w:val="FF0000"/>
          <w:szCs w:val="20"/>
          <w:lang w:val="en-US"/>
        </w:rPr>
      </w:pPr>
      <w:proofErr w:type="spellStart"/>
      <w:r>
        <w:rPr>
          <w:rFonts w:asciiTheme="minorHAnsi" w:hAnsiTheme="minorHAnsi" w:cstheme="minorHAnsi"/>
          <w:b/>
          <w:bCs/>
          <w:color w:val="FF0000"/>
          <w:szCs w:val="20"/>
          <w:lang w:val="en-US"/>
        </w:rPr>
        <w:t>TopHat</w:t>
      </w:r>
      <w:proofErr w:type="spellEnd"/>
      <w:r>
        <w:rPr>
          <w:rFonts w:asciiTheme="minorHAnsi" w:hAnsiTheme="minorHAnsi" w:cstheme="minorHAnsi"/>
          <w:b/>
          <w:bCs/>
          <w:color w:val="FF0000"/>
          <w:szCs w:val="20"/>
          <w:lang w:val="en-US"/>
        </w:rPr>
        <w:t xml:space="preserve"> (RNA-</w:t>
      </w:r>
      <w:proofErr w:type="spellStart"/>
      <w:r>
        <w:rPr>
          <w:rFonts w:asciiTheme="minorHAnsi" w:hAnsiTheme="minorHAnsi" w:cstheme="minorHAnsi"/>
          <w:b/>
          <w:bCs/>
          <w:color w:val="FF0000"/>
          <w:szCs w:val="20"/>
          <w:lang w:val="en-US"/>
        </w:rPr>
        <w:t>s</w:t>
      </w:r>
      <w:r w:rsidR="008C64D6" w:rsidRPr="00DE077E">
        <w:rPr>
          <w:rFonts w:asciiTheme="minorHAnsi" w:hAnsiTheme="minorHAnsi" w:cstheme="minorHAnsi"/>
          <w:b/>
          <w:bCs/>
          <w:color w:val="FF0000"/>
          <w:szCs w:val="20"/>
          <w:lang w:val="en-US"/>
        </w:rPr>
        <w:t>eq</w:t>
      </w:r>
      <w:proofErr w:type="spellEnd"/>
      <w:r w:rsidR="008C64D6" w:rsidRPr="00DE077E">
        <w:rPr>
          <w:rFonts w:asciiTheme="minorHAnsi" w:hAnsiTheme="minorHAnsi" w:cstheme="minorHAnsi"/>
          <w:b/>
          <w:bCs/>
          <w:color w:val="FF0000"/>
          <w:szCs w:val="20"/>
          <w:lang w:val="en-US"/>
        </w:rPr>
        <w:t>)</w:t>
      </w:r>
    </w:p>
    <w:p w14:paraId="32BCF9BE" w14:textId="66873AC4" w:rsidR="00F3713B" w:rsidRPr="00DE077E" w:rsidRDefault="00277C00" w:rsidP="005B69AA">
      <w:pPr>
        <w:numPr>
          <w:ilvl w:val="0"/>
          <w:numId w:val="16"/>
        </w:numPr>
        <w:rPr>
          <w:rFonts w:asciiTheme="minorHAnsi" w:hAnsiTheme="minorHAnsi" w:cstheme="minorHAnsi"/>
          <w:color w:val="FF0000"/>
          <w:szCs w:val="20"/>
          <w:lang w:val="en-US"/>
        </w:rPr>
      </w:pPr>
      <w:r>
        <w:rPr>
          <w:rFonts w:asciiTheme="minorHAnsi" w:hAnsiTheme="minorHAnsi" w:cstheme="minorHAnsi"/>
          <w:b/>
          <w:bCs/>
          <w:color w:val="FF0000"/>
          <w:szCs w:val="20"/>
          <w:lang w:val="en-US"/>
        </w:rPr>
        <w:t>Cufflinks (RNA-</w:t>
      </w:r>
      <w:proofErr w:type="spellStart"/>
      <w:r>
        <w:rPr>
          <w:rFonts w:asciiTheme="minorHAnsi" w:hAnsiTheme="minorHAnsi" w:cstheme="minorHAnsi"/>
          <w:b/>
          <w:bCs/>
          <w:color w:val="FF0000"/>
          <w:szCs w:val="20"/>
          <w:lang w:val="en-US"/>
        </w:rPr>
        <w:t>s</w:t>
      </w:r>
      <w:r w:rsidR="008C64D6" w:rsidRPr="00DE077E">
        <w:rPr>
          <w:rFonts w:asciiTheme="minorHAnsi" w:hAnsiTheme="minorHAnsi" w:cstheme="minorHAnsi"/>
          <w:b/>
          <w:bCs/>
          <w:color w:val="FF0000"/>
          <w:szCs w:val="20"/>
          <w:lang w:val="en-US"/>
        </w:rPr>
        <w:t>eq</w:t>
      </w:r>
      <w:proofErr w:type="spellEnd"/>
      <w:r w:rsidR="008C64D6" w:rsidRPr="00DE077E">
        <w:rPr>
          <w:rFonts w:asciiTheme="minorHAnsi" w:hAnsiTheme="minorHAnsi" w:cstheme="minorHAnsi"/>
          <w:b/>
          <w:bCs/>
          <w:color w:val="FF0000"/>
          <w:szCs w:val="20"/>
          <w:lang w:val="en-US"/>
        </w:rPr>
        <w:t>)</w:t>
      </w:r>
    </w:p>
    <w:p w14:paraId="6A8F74A8" w14:textId="77777777" w:rsidR="00DE077E" w:rsidRDefault="00DE077E">
      <w:pPr>
        <w:rPr>
          <w:rFonts w:asciiTheme="minorHAnsi" w:hAnsiTheme="minorHAnsi" w:cstheme="minorHAnsi"/>
          <w:szCs w:val="20"/>
        </w:rPr>
      </w:pPr>
    </w:p>
    <w:p w14:paraId="307CDF89" w14:textId="4AE266D2" w:rsidR="005B69AA" w:rsidRDefault="00DE077E">
      <w:pPr>
        <w:rPr>
          <w:rFonts w:asciiTheme="minorHAnsi" w:hAnsiTheme="minorHAnsi" w:cstheme="minorHAnsi"/>
          <w:szCs w:val="20"/>
        </w:rPr>
      </w:pPr>
      <w:r w:rsidRPr="00DE077E">
        <w:rPr>
          <w:rFonts w:asciiTheme="minorHAnsi" w:hAnsiTheme="minorHAnsi" w:cstheme="minorHAnsi"/>
          <w:szCs w:val="20"/>
        </w:rPr>
        <w:t xml:space="preserve">The last two highlighted are part of the </w:t>
      </w:r>
      <w:r>
        <w:rPr>
          <w:rFonts w:asciiTheme="minorHAnsi" w:hAnsiTheme="minorHAnsi" w:cstheme="minorHAnsi"/>
          <w:szCs w:val="20"/>
        </w:rPr>
        <w:t>Tuxedo suite of programs, also run via the UNIX command line.</w:t>
      </w:r>
    </w:p>
    <w:p w14:paraId="0D8F9C83" w14:textId="77777777" w:rsidR="00C24663" w:rsidRDefault="00C24663">
      <w:pPr>
        <w:rPr>
          <w:rFonts w:asciiTheme="minorHAnsi" w:hAnsiTheme="minorHAnsi" w:cstheme="minorHAnsi"/>
          <w:szCs w:val="20"/>
        </w:rPr>
      </w:pPr>
    </w:p>
    <w:p w14:paraId="53177250" w14:textId="4C8E8AEE" w:rsidR="00C24663" w:rsidRPr="008B1398" w:rsidRDefault="00C24663" w:rsidP="00C24663">
      <w:pPr>
        <w:pStyle w:val="ListParagraph"/>
        <w:numPr>
          <w:ilvl w:val="2"/>
          <w:numId w:val="25"/>
        </w:numPr>
        <w:rPr>
          <w:rFonts w:asciiTheme="minorHAnsi" w:hAnsiTheme="minorHAnsi" w:cstheme="minorHAnsi"/>
          <w:b/>
        </w:rPr>
      </w:pPr>
      <w:r>
        <w:rPr>
          <w:rFonts w:asciiTheme="minorHAnsi" w:hAnsiTheme="minorHAnsi" w:cstheme="minorHAnsi"/>
          <w:b/>
        </w:rPr>
        <w:t>Assembly Algorithms</w:t>
      </w:r>
    </w:p>
    <w:p w14:paraId="353D166C" w14:textId="77777777" w:rsidR="009B4584" w:rsidRDefault="00C24663">
      <w:pPr>
        <w:rPr>
          <w:rFonts w:asciiTheme="minorHAnsi" w:hAnsiTheme="minorHAnsi" w:cstheme="minorHAnsi"/>
          <w:szCs w:val="20"/>
        </w:rPr>
      </w:pPr>
      <w:r>
        <w:rPr>
          <w:rFonts w:asciiTheme="minorHAnsi" w:hAnsiTheme="minorHAnsi" w:cstheme="minorHAnsi"/>
          <w:szCs w:val="20"/>
        </w:rPr>
        <w:t>Assembly</w:t>
      </w:r>
      <w:r w:rsidR="00BC5BAE">
        <w:rPr>
          <w:rFonts w:asciiTheme="minorHAnsi" w:hAnsiTheme="minorHAnsi" w:cstheme="minorHAnsi"/>
          <w:szCs w:val="20"/>
        </w:rPr>
        <w:t xml:space="preserve"> is the process of finding overlaps between sequence reads and using these to construct contigs (contiguous regions of sequence). Two sequences may overlap owing to chance similarity or because they cover overlappin</w:t>
      </w:r>
      <w:r w:rsidR="00182187">
        <w:rPr>
          <w:rFonts w:asciiTheme="minorHAnsi" w:hAnsiTheme="minorHAnsi" w:cstheme="minorHAnsi"/>
          <w:szCs w:val="20"/>
        </w:rPr>
        <w:t>g reg</w:t>
      </w:r>
      <w:r w:rsidR="009B4584">
        <w:rPr>
          <w:rFonts w:asciiTheme="minorHAnsi" w:hAnsiTheme="minorHAnsi" w:cstheme="minorHAnsi"/>
          <w:szCs w:val="20"/>
        </w:rPr>
        <w:t>ions of the genome:</w:t>
      </w:r>
    </w:p>
    <w:p w14:paraId="61ED3DB2" w14:textId="77777777" w:rsidR="009B4584" w:rsidRDefault="009B4584">
      <w:pPr>
        <w:rPr>
          <w:rFonts w:ascii="Courier New" w:hAnsi="Courier New" w:cs="Courier New"/>
          <w:szCs w:val="20"/>
        </w:rPr>
      </w:pPr>
    </w:p>
    <w:p w14:paraId="10FE79EB" w14:textId="38B85386" w:rsidR="009B4584" w:rsidRDefault="009B4584">
      <w:pPr>
        <w:rPr>
          <w:rFonts w:ascii="Courier New" w:hAnsi="Courier New" w:cs="Courier New"/>
          <w:szCs w:val="20"/>
        </w:rPr>
      </w:pPr>
      <w:r w:rsidRPr="009B4584">
        <w:rPr>
          <w:rFonts w:ascii="Courier New" w:hAnsi="Courier New" w:cs="Courier New"/>
          <w:szCs w:val="20"/>
        </w:rPr>
        <w:t>AAGACTACAGCTA</w:t>
      </w:r>
    </w:p>
    <w:p w14:paraId="6564CF92" w14:textId="677C022E" w:rsidR="009B4584" w:rsidRPr="009B4584" w:rsidRDefault="009B4584">
      <w:pPr>
        <w:rPr>
          <w:rFonts w:ascii="Courier New" w:hAnsi="Courier New" w:cs="Courier New"/>
          <w:szCs w:val="20"/>
        </w:rPr>
      </w:pPr>
      <w:r>
        <w:rPr>
          <w:rFonts w:ascii="Courier New" w:hAnsi="Courier New" w:cs="Courier New"/>
          <w:szCs w:val="20"/>
        </w:rPr>
        <w:t xml:space="preserve">          |||</w:t>
      </w:r>
    </w:p>
    <w:p w14:paraId="17732DFF" w14:textId="126904E3" w:rsidR="009B4584" w:rsidRPr="009B4584" w:rsidRDefault="009B4584">
      <w:pPr>
        <w:rPr>
          <w:rFonts w:ascii="Courier New" w:hAnsi="Courier New" w:cs="Courier New"/>
          <w:szCs w:val="20"/>
        </w:rPr>
      </w:pPr>
      <w:r>
        <w:rPr>
          <w:rFonts w:ascii="Courier New" w:hAnsi="Courier New" w:cs="Courier New"/>
          <w:szCs w:val="20"/>
        </w:rPr>
        <w:t xml:space="preserve">          CTAACAGCACAGCAT</w:t>
      </w:r>
    </w:p>
    <w:p w14:paraId="0D97E685" w14:textId="77777777" w:rsidR="009B4584" w:rsidRDefault="009B4584">
      <w:pPr>
        <w:rPr>
          <w:rFonts w:asciiTheme="minorHAnsi" w:hAnsiTheme="minorHAnsi" w:cstheme="minorHAnsi"/>
          <w:szCs w:val="20"/>
        </w:rPr>
      </w:pPr>
    </w:p>
    <w:p w14:paraId="59740602" w14:textId="0391F206" w:rsidR="00C24663" w:rsidRDefault="00182187">
      <w:pPr>
        <w:rPr>
          <w:rFonts w:asciiTheme="minorHAnsi" w:hAnsiTheme="minorHAnsi" w:cstheme="minorHAnsi"/>
          <w:szCs w:val="20"/>
        </w:rPr>
      </w:pPr>
      <w:r>
        <w:rPr>
          <w:rFonts w:asciiTheme="minorHAnsi" w:hAnsiTheme="minorHAnsi" w:cstheme="minorHAnsi"/>
          <w:szCs w:val="20"/>
        </w:rPr>
        <w:t>Contigs must therefore be inferred from the data with care to avoid inaccurately assembling a genome. This task becomes particularly difficult when you consider that some parts of the genome are quite similar to others, even when they are very distant from them. (One cause of this is transposons which make up large portions of eukaryotic genomes including our own.)</w:t>
      </w:r>
    </w:p>
    <w:p w14:paraId="3F0AE3B4" w14:textId="77777777" w:rsidR="00C961B2" w:rsidRDefault="00C961B2">
      <w:pPr>
        <w:rPr>
          <w:rFonts w:asciiTheme="minorHAnsi" w:hAnsiTheme="minorHAnsi" w:cstheme="minorHAnsi"/>
          <w:szCs w:val="20"/>
        </w:rPr>
      </w:pPr>
    </w:p>
    <w:p w14:paraId="70831A8C" w14:textId="37D4E952" w:rsidR="007C3BB0" w:rsidRDefault="00C961B2">
      <w:pPr>
        <w:rPr>
          <w:rFonts w:asciiTheme="minorHAnsi" w:hAnsiTheme="minorHAnsi" w:cstheme="minorHAnsi"/>
          <w:szCs w:val="20"/>
        </w:rPr>
      </w:pPr>
      <w:r>
        <w:rPr>
          <w:rFonts w:asciiTheme="minorHAnsi" w:hAnsiTheme="minorHAnsi" w:cstheme="minorHAnsi"/>
          <w:szCs w:val="20"/>
        </w:rPr>
        <w:t xml:space="preserve">This problem would appear to be simple – you can just line up all the reads against each other, pairwise. But look at that again and you will realise that if you double the number of sequences you are more than doubling the number of comparisons required to complete your task. The solution </w:t>
      </w:r>
      <w:r w:rsidR="00EC0999">
        <w:rPr>
          <w:rFonts w:asciiTheme="minorHAnsi" w:hAnsiTheme="minorHAnsi" w:cstheme="minorHAnsi"/>
          <w:szCs w:val="20"/>
        </w:rPr>
        <w:t>turns out to be related to an intriguing problem in mathematics called finding the Eulerian cycle (named after the 18</w:t>
      </w:r>
      <w:r w:rsidR="00EC0999" w:rsidRPr="00EC0999">
        <w:rPr>
          <w:rFonts w:asciiTheme="minorHAnsi" w:hAnsiTheme="minorHAnsi" w:cstheme="minorHAnsi"/>
          <w:szCs w:val="20"/>
          <w:vertAlign w:val="superscript"/>
        </w:rPr>
        <w:t>th</w:t>
      </w:r>
      <w:r w:rsidR="00EC0999">
        <w:rPr>
          <w:rFonts w:asciiTheme="minorHAnsi" w:hAnsiTheme="minorHAnsi" w:cstheme="minorHAnsi"/>
          <w:szCs w:val="20"/>
        </w:rPr>
        <w:t xml:space="preserve"> </w:t>
      </w:r>
      <w:proofErr w:type="spellStart"/>
      <w:r w:rsidR="00EC0999">
        <w:rPr>
          <w:rFonts w:asciiTheme="minorHAnsi" w:hAnsiTheme="minorHAnsi" w:cstheme="minorHAnsi"/>
          <w:szCs w:val="20"/>
        </w:rPr>
        <w:t>centry</w:t>
      </w:r>
      <w:proofErr w:type="spellEnd"/>
      <w:r w:rsidR="00EC0999">
        <w:rPr>
          <w:rFonts w:asciiTheme="minorHAnsi" w:hAnsiTheme="minorHAnsi" w:cstheme="minorHAnsi"/>
          <w:szCs w:val="20"/>
        </w:rPr>
        <w:t xml:space="preserve"> mathematician Leonhard Euler).</w:t>
      </w:r>
      <w:r w:rsidR="000532BC">
        <w:rPr>
          <w:rFonts w:asciiTheme="minorHAnsi" w:hAnsiTheme="minorHAnsi" w:cstheme="minorHAnsi"/>
          <w:szCs w:val="20"/>
        </w:rPr>
        <w:t xml:space="preserve"> This is very nicely described </w:t>
      </w:r>
      <w:r w:rsidR="007C3BB0">
        <w:rPr>
          <w:rFonts w:asciiTheme="minorHAnsi" w:hAnsiTheme="minorHAnsi" w:cstheme="minorHAnsi"/>
          <w:szCs w:val="20"/>
        </w:rPr>
        <w:t xml:space="preserve">(with figures) </w:t>
      </w:r>
      <w:r w:rsidR="000532BC">
        <w:rPr>
          <w:rFonts w:asciiTheme="minorHAnsi" w:hAnsiTheme="minorHAnsi" w:cstheme="minorHAnsi"/>
          <w:szCs w:val="20"/>
        </w:rPr>
        <w:t xml:space="preserve">by </w:t>
      </w:r>
      <w:proofErr w:type="spellStart"/>
      <w:r w:rsidR="000532BC">
        <w:rPr>
          <w:rFonts w:asciiTheme="minorHAnsi" w:hAnsiTheme="minorHAnsi" w:cstheme="minorHAnsi"/>
          <w:szCs w:val="20"/>
        </w:rPr>
        <w:t>Compeau</w:t>
      </w:r>
      <w:proofErr w:type="spellEnd"/>
      <w:r w:rsidR="000532BC">
        <w:rPr>
          <w:rFonts w:asciiTheme="minorHAnsi" w:hAnsiTheme="minorHAnsi" w:cstheme="minorHAnsi"/>
          <w:szCs w:val="20"/>
        </w:rPr>
        <w:t xml:space="preserve"> et al. (2011).</w:t>
      </w:r>
      <w:r w:rsidR="007C3BB0">
        <w:rPr>
          <w:rFonts w:asciiTheme="minorHAnsi" w:hAnsiTheme="minorHAnsi" w:cstheme="minorHAnsi"/>
          <w:szCs w:val="20"/>
        </w:rPr>
        <w:t xml:space="preserve"> In brief when reads or parts of reads are represented as the “edges” in a graph (edges are the lines connecting the points), the method of finding nodes (that’s the points) that link the prefixes (front part) of some edge sequences with the suffixes (end part) of others is much more efficient than an exhaustive pairwise comparison. To keep the number of nodes (overlapping regions) small, the </w:t>
      </w:r>
      <w:r w:rsidR="007C3BB0">
        <w:rPr>
          <w:rFonts w:asciiTheme="minorHAnsi" w:hAnsiTheme="minorHAnsi" w:cstheme="minorHAnsi"/>
          <w:szCs w:val="20"/>
        </w:rPr>
        <w:lastRenderedPageBreak/>
        <w:t>reads are broken into small parts called k-</w:t>
      </w:r>
      <w:proofErr w:type="spellStart"/>
      <w:r w:rsidR="007C3BB0">
        <w:rPr>
          <w:rFonts w:asciiTheme="minorHAnsi" w:hAnsiTheme="minorHAnsi" w:cstheme="minorHAnsi"/>
          <w:szCs w:val="20"/>
        </w:rPr>
        <w:t>mers</w:t>
      </w:r>
      <w:proofErr w:type="spellEnd"/>
      <w:r w:rsidR="007C3BB0">
        <w:rPr>
          <w:rFonts w:asciiTheme="minorHAnsi" w:hAnsiTheme="minorHAnsi" w:cstheme="minorHAnsi"/>
          <w:szCs w:val="20"/>
        </w:rPr>
        <w:t>. A k-</w:t>
      </w:r>
      <w:proofErr w:type="spellStart"/>
      <w:r w:rsidR="007C3BB0">
        <w:rPr>
          <w:rFonts w:asciiTheme="minorHAnsi" w:hAnsiTheme="minorHAnsi" w:cstheme="minorHAnsi"/>
          <w:szCs w:val="20"/>
        </w:rPr>
        <w:t>mer</w:t>
      </w:r>
      <w:proofErr w:type="spellEnd"/>
      <w:r w:rsidR="007C3BB0">
        <w:rPr>
          <w:rFonts w:asciiTheme="minorHAnsi" w:hAnsiTheme="minorHAnsi" w:cstheme="minorHAnsi"/>
          <w:szCs w:val="20"/>
        </w:rPr>
        <w:t xml:space="preserve"> is just a sequence that is k bases in length. </w:t>
      </w:r>
      <w:proofErr w:type="spellStart"/>
      <w:r w:rsidR="007C3BB0">
        <w:rPr>
          <w:rFonts w:asciiTheme="minorHAnsi" w:hAnsiTheme="minorHAnsi" w:cstheme="minorHAnsi"/>
          <w:szCs w:val="20"/>
        </w:rPr>
        <w:t>Suprisingly</w:t>
      </w:r>
      <w:proofErr w:type="spellEnd"/>
      <w:r w:rsidR="007C3BB0">
        <w:rPr>
          <w:rFonts w:asciiTheme="minorHAnsi" w:hAnsiTheme="minorHAnsi" w:cstheme="minorHAnsi"/>
          <w:szCs w:val="20"/>
        </w:rPr>
        <w:t xml:space="preserve"> breaking our sequence reads down into smaller pieces makes assembling them much easier!</w:t>
      </w:r>
    </w:p>
    <w:p w14:paraId="5ADBC28C" w14:textId="77777777" w:rsidR="00BC5BAE" w:rsidRDefault="00BC5BAE">
      <w:pPr>
        <w:rPr>
          <w:rFonts w:asciiTheme="minorHAnsi" w:hAnsiTheme="minorHAnsi" w:cstheme="minorHAnsi"/>
          <w:szCs w:val="20"/>
        </w:rPr>
      </w:pPr>
    </w:p>
    <w:p w14:paraId="5EBCD7ED" w14:textId="4937BF09" w:rsidR="00D87672" w:rsidRPr="006C32DB" w:rsidRDefault="00F94D20">
      <w:pPr>
        <w:rPr>
          <w:rFonts w:asciiTheme="minorHAnsi" w:hAnsiTheme="minorHAnsi" w:cstheme="minorHAnsi"/>
          <w:szCs w:val="20"/>
        </w:rPr>
      </w:pPr>
      <w:r>
        <w:rPr>
          <w:rFonts w:asciiTheme="minorHAnsi" w:hAnsiTheme="minorHAnsi" w:cstheme="minorHAnsi"/>
          <w:szCs w:val="20"/>
        </w:rPr>
        <w:t>Here is a list of algorithms that have been developed to assemble genomes:</w:t>
      </w:r>
    </w:p>
    <w:p w14:paraId="2DC2DF54" w14:textId="77777777" w:rsidR="00F94D20" w:rsidRPr="006C32DB" w:rsidRDefault="00F94D20" w:rsidP="00F94D20">
      <w:pPr>
        <w:numPr>
          <w:ilvl w:val="0"/>
          <w:numId w:val="15"/>
        </w:numPr>
        <w:rPr>
          <w:rFonts w:asciiTheme="minorHAnsi" w:hAnsiTheme="minorHAnsi" w:cstheme="minorHAnsi"/>
          <w:szCs w:val="20"/>
          <w:lang w:val="en-US"/>
        </w:rPr>
      </w:pPr>
      <w:r w:rsidRPr="006C32DB">
        <w:rPr>
          <w:rFonts w:asciiTheme="minorHAnsi" w:hAnsiTheme="minorHAnsi" w:cstheme="minorHAnsi"/>
          <w:szCs w:val="20"/>
          <w:lang w:val="en-US"/>
        </w:rPr>
        <w:t>EULER</w:t>
      </w:r>
    </w:p>
    <w:p w14:paraId="66A7E6B9" w14:textId="77777777" w:rsidR="00F94D20" w:rsidRPr="006C32DB" w:rsidRDefault="00F94D20" w:rsidP="00F94D20">
      <w:pPr>
        <w:numPr>
          <w:ilvl w:val="0"/>
          <w:numId w:val="15"/>
        </w:numPr>
        <w:rPr>
          <w:rFonts w:asciiTheme="minorHAnsi" w:hAnsiTheme="minorHAnsi" w:cstheme="minorHAnsi"/>
          <w:szCs w:val="20"/>
          <w:lang w:val="en-US"/>
        </w:rPr>
      </w:pPr>
      <w:r w:rsidRPr="006C32DB">
        <w:rPr>
          <w:rFonts w:asciiTheme="minorHAnsi" w:hAnsiTheme="minorHAnsi" w:cstheme="minorHAnsi"/>
          <w:szCs w:val="20"/>
          <w:lang w:val="en-US"/>
        </w:rPr>
        <w:t>ALLPATHS</w:t>
      </w:r>
    </w:p>
    <w:p w14:paraId="27EEF325" w14:textId="77777777" w:rsidR="00F94D20" w:rsidRPr="006C32DB" w:rsidRDefault="00F94D20" w:rsidP="00F94D20">
      <w:pPr>
        <w:numPr>
          <w:ilvl w:val="0"/>
          <w:numId w:val="15"/>
        </w:numPr>
        <w:rPr>
          <w:rFonts w:asciiTheme="minorHAnsi" w:hAnsiTheme="minorHAnsi" w:cstheme="minorHAnsi"/>
          <w:szCs w:val="20"/>
          <w:lang w:val="en-US"/>
        </w:rPr>
      </w:pPr>
      <w:proofErr w:type="spellStart"/>
      <w:r w:rsidRPr="006C32DB">
        <w:rPr>
          <w:rFonts w:asciiTheme="minorHAnsi" w:hAnsiTheme="minorHAnsi" w:cstheme="minorHAnsi"/>
          <w:szCs w:val="20"/>
          <w:lang w:val="en-US"/>
        </w:rPr>
        <w:t>SOAPdenovo</w:t>
      </w:r>
      <w:proofErr w:type="spellEnd"/>
    </w:p>
    <w:p w14:paraId="1E749DB3" w14:textId="77777777" w:rsidR="00F3713B" w:rsidRPr="00F94D20" w:rsidRDefault="008C64D6" w:rsidP="00C20100">
      <w:pPr>
        <w:numPr>
          <w:ilvl w:val="0"/>
          <w:numId w:val="15"/>
        </w:numPr>
        <w:rPr>
          <w:rFonts w:asciiTheme="minorHAnsi" w:hAnsiTheme="minorHAnsi" w:cstheme="minorHAnsi"/>
          <w:szCs w:val="20"/>
          <w:lang w:val="en-US"/>
        </w:rPr>
      </w:pPr>
      <w:r w:rsidRPr="00F94D20">
        <w:rPr>
          <w:rFonts w:asciiTheme="minorHAnsi" w:hAnsiTheme="minorHAnsi" w:cstheme="minorHAnsi"/>
          <w:szCs w:val="20"/>
          <w:lang w:val="en-US"/>
        </w:rPr>
        <w:t>Velvet</w:t>
      </w:r>
    </w:p>
    <w:p w14:paraId="7D677C0C" w14:textId="77777777" w:rsidR="00F3713B" w:rsidRPr="00F94D20" w:rsidRDefault="008C64D6" w:rsidP="00C20100">
      <w:pPr>
        <w:numPr>
          <w:ilvl w:val="0"/>
          <w:numId w:val="15"/>
        </w:numPr>
        <w:rPr>
          <w:rFonts w:asciiTheme="minorHAnsi" w:hAnsiTheme="minorHAnsi" w:cstheme="minorHAnsi"/>
          <w:b/>
          <w:color w:val="FF0000"/>
          <w:szCs w:val="20"/>
          <w:lang w:val="en-US"/>
        </w:rPr>
      </w:pPr>
      <w:proofErr w:type="spellStart"/>
      <w:r w:rsidRPr="00F94D20">
        <w:rPr>
          <w:rFonts w:asciiTheme="minorHAnsi" w:hAnsiTheme="minorHAnsi" w:cstheme="minorHAnsi"/>
          <w:b/>
          <w:color w:val="FF0000"/>
          <w:szCs w:val="20"/>
          <w:lang w:val="en-US"/>
        </w:rPr>
        <w:t>ABySS</w:t>
      </w:r>
      <w:proofErr w:type="spellEnd"/>
    </w:p>
    <w:p w14:paraId="6E4E2C8B" w14:textId="78ADE53E" w:rsidR="00F3713B" w:rsidRPr="00F94D20" w:rsidRDefault="00F94D20" w:rsidP="00C20100">
      <w:pPr>
        <w:numPr>
          <w:ilvl w:val="0"/>
          <w:numId w:val="15"/>
        </w:numPr>
        <w:rPr>
          <w:rFonts w:asciiTheme="minorHAnsi" w:hAnsiTheme="minorHAnsi" w:cstheme="minorHAnsi"/>
          <w:b/>
          <w:color w:val="FF0000"/>
          <w:szCs w:val="20"/>
          <w:lang w:val="en-US"/>
        </w:rPr>
      </w:pPr>
      <w:proofErr w:type="spellStart"/>
      <w:r>
        <w:rPr>
          <w:rFonts w:asciiTheme="minorHAnsi" w:hAnsiTheme="minorHAnsi" w:cstheme="minorHAnsi"/>
          <w:b/>
          <w:color w:val="FF0000"/>
          <w:szCs w:val="20"/>
          <w:lang w:val="en-US"/>
        </w:rPr>
        <w:t>SPA</w:t>
      </w:r>
      <w:r w:rsidR="008C64D6" w:rsidRPr="00F94D20">
        <w:rPr>
          <w:rFonts w:asciiTheme="minorHAnsi" w:hAnsiTheme="minorHAnsi" w:cstheme="minorHAnsi"/>
          <w:b/>
          <w:color w:val="FF0000"/>
          <w:szCs w:val="20"/>
          <w:lang w:val="en-US"/>
        </w:rPr>
        <w:t>des</w:t>
      </w:r>
      <w:proofErr w:type="spellEnd"/>
    </w:p>
    <w:p w14:paraId="22541945" w14:textId="77777777" w:rsidR="00C20100" w:rsidRPr="00F94D20" w:rsidRDefault="00C20100">
      <w:pPr>
        <w:rPr>
          <w:rFonts w:asciiTheme="minorHAnsi" w:hAnsiTheme="minorHAnsi" w:cstheme="minorHAnsi"/>
          <w:b/>
          <w:color w:val="FF0000"/>
        </w:rPr>
      </w:pPr>
    </w:p>
    <w:p w14:paraId="65C96F00" w14:textId="7694980E" w:rsidR="00F94D20" w:rsidRDefault="00F94D20">
      <w:pPr>
        <w:rPr>
          <w:rFonts w:asciiTheme="minorHAnsi" w:hAnsiTheme="minorHAnsi" w:cstheme="minorHAnsi"/>
        </w:rPr>
      </w:pPr>
      <w:r w:rsidRPr="00F94D20">
        <w:rPr>
          <w:rFonts w:asciiTheme="minorHAnsi" w:hAnsiTheme="minorHAnsi" w:cstheme="minorHAnsi"/>
        </w:rPr>
        <w:t xml:space="preserve">Of these </w:t>
      </w:r>
      <w:r>
        <w:rPr>
          <w:rFonts w:asciiTheme="minorHAnsi" w:hAnsiTheme="minorHAnsi" w:cstheme="minorHAnsi"/>
        </w:rPr>
        <w:t xml:space="preserve">the last two are currently the most popular. A substantial advantage of </w:t>
      </w:r>
      <w:proofErr w:type="spellStart"/>
      <w:r>
        <w:rPr>
          <w:rFonts w:asciiTheme="minorHAnsi" w:hAnsiTheme="minorHAnsi" w:cstheme="minorHAnsi"/>
        </w:rPr>
        <w:t>SPAdes</w:t>
      </w:r>
      <w:proofErr w:type="spellEnd"/>
      <w:r>
        <w:rPr>
          <w:rFonts w:asciiTheme="minorHAnsi" w:hAnsiTheme="minorHAnsi" w:cstheme="minorHAnsi"/>
        </w:rPr>
        <w:t xml:space="preserve"> is that it chooses the length k, for those k-</w:t>
      </w:r>
      <w:proofErr w:type="spellStart"/>
      <w:r>
        <w:rPr>
          <w:rFonts w:asciiTheme="minorHAnsi" w:hAnsiTheme="minorHAnsi" w:cstheme="minorHAnsi"/>
        </w:rPr>
        <w:t>mers</w:t>
      </w:r>
      <w:proofErr w:type="spellEnd"/>
      <w:r>
        <w:rPr>
          <w:rFonts w:asciiTheme="minorHAnsi" w:hAnsiTheme="minorHAnsi" w:cstheme="minorHAnsi"/>
        </w:rPr>
        <w:t xml:space="preserve">, for you. </w:t>
      </w:r>
      <w:r w:rsidR="00147AE5">
        <w:rPr>
          <w:rFonts w:asciiTheme="minorHAnsi" w:hAnsiTheme="minorHAnsi" w:cstheme="minorHAnsi"/>
        </w:rPr>
        <w:t xml:space="preserve">It does this based on a number of metrics related to the number and consistency of the contigs recovered. </w:t>
      </w:r>
      <w:r>
        <w:rPr>
          <w:rFonts w:asciiTheme="minorHAnsi" w:hAnsiTheme="minorHAnsi" w:cstheme="minorHAnsi"/>
        </w:rPr>
        <w:t>This saves a lot of thinking</w:t>
      </w:r>
      <w:r w:rsidR="00147AE5">
        <w:rPr>
          <w:rFonts w:asciiTheme="minorHAnsi" w:hAnsiTheme="minorHAnsi" w:cstheme="minorHAnsi"/>
        </w:rPr>
        <w:t xml:space="preserve">! </w:t>
      </w:r>
      <w:proofErr w:type="gramStart"/>
      <w:r w:rsidR="00147AE5">
        <w:rPr>
          <w:rFonts w:asciiTheme="minorHAnsi" w:hAnsiTheme="minorHAnsi" w:cstheme="minorHAnsi"/>
        </w:rPr>
        <w:t>Again</w:t>
      </w:r>
      <w:proofErr w:type="gramEnd"/>
      <w:r w:rsidR="00147AE5">
        <w:rPr>
          <w:rFonts w:asciiTheme="minorHAnsi" w:hAnsiTheme="minorHAnsi" w:cstheme="minorHAnsi"/>
        </w:rPr>
        <w:t xml:space="preserve"> for transcriptomics alternatives exist such as:</w:t>
      </w:r>
    </w:p>
    <w:p w14:paraId="3D9A3EA2" w14:textId="77777777" w:rsidR="00147AE5" w:rsidRPr="00F94D20" w:rsidRDefault="00147AE5">
      <w:pPr>
        <w:rPr>
          <w:rFonts w:asciiTheme="minorHAnsi" w:hAnsiTheme="minorHAnsi" w:cstheme="minorHAnsi"/>
        </w:rPr>
      </w:pPr>
    </w:p>
    <w:p w14:paraId="4F30CBD7" w14:textId="39037357" w:rsidR="00F94D20" w:rsidRPr="00F94D20" w:rsidRDefault="00147AE5" w:rsidP="00F94D20">
      <w:pPr>
        <w:numPr>
          <w:ilvl w:val="0"/>
          <w:numId w:val="15"/>
        </w:numPr>
        <w:rPr>
          <w:rFonts w:asciiTheme="minorHAnsi" w:hAnsiTheme="minorHAnsi" w:cstheme="minorHAnsi"/>
          <w:lang w:val="en-US"/>
        </w:rPr>
      </w:pPr>
      <w:r>
        <w:rPr>
          <w:rFonts w:asciiTheme="minorHAnsi" w:hAnsiTheme="minorHAnsi" w:cstheme="minorHAnsi"/>
          <w:lang w:val="en-US"/>
        </w:rPr>
        <w:t>Trinity (RNA-</w:t>
      </w:r>
      <w:proofErr w:type="spellStart"/>
      <w:r>
        <w:rPr>
          <w:rFonts w:asciiTheme="minorHAnsi" w:hAnsiTheme="minorHAnsi" w:cstheme="minorHAnsi"/>
          <w:lang w:val="en-US"/>
        </w:rPr>
        <w:t>s</w:t>
      </w:r>
      <w:r w:rsidR="00F94D20" w:rsidRPr="00F94D20">
        <w:rPr>
          <w:rFonts w:asciiTheme="minorHAnsi" w:hAnsiTheme="minorHAnsi" w:cstheme="minorHAnsi"/>
          <w:lang w:val="en-US"/>
        </w:rPr>
        <w:t>eq</w:t>
      </w:r>
      <w:proofErr w:type="spellEnd"/>
      <w:r w:rsidR="00F94D20" w:rsidRPr="00F94D20">
        <w:rPr>
          <w:rFonts w:asciiTheme="minorHAnsi" w:hAnsiTheme="minorHAnsi" w:cstheme="minorHAnsi"/>
          <w:lang w:val="en-US"/>
        </w:rPr>
        <w:t>)</w:t>
      </w:r>
    </w:p>
    <w:p w14:paraId="7BB44E67" w14:textId="77777777" w:rsidR="00F94D20" w:rsidRPr="00F94D20" w:rsidRDefault="00F94D20">
      <w:pPr>
        <w:rPr>
          <w:rFonts w:asciiTheme="minorHAnsi" w:hAnsiTheme="minorHAnsi" w:cstheme="minorHAnsi"/>
        </w:rPr>
      </w:pPr>
    </w:p>
    <w:p w14:paraId="09AF75BA" w14:textId="6B6AE1DF" w:rsidR="00C5637D" w:rsidRDefault="00147AE5">
      <w:pPr>
        <w:rPr>
          <w:rFonts w:asciiTheme="minorHAnsi" w:hAnsiTheme="minorHAnsi" w:cstheme="minorHAnsi"/>
        </w:rPr>
      </w:pPr>
      <w:r>
        <w:rPr>
          <w:rFonts w:asciiTheme="minorHAnsi" w:hAnsiTheme="minorHAnsi" w:cstheme="minorHAnsi"/>
        </w:rPr>
        <w:t>A key concept in transcriptomics is the idea of coverage which is indicating the number of reads supporting a given contig (in assembly) or the number of reads overlapping with a particular region in the reference (for alignment).</w:t>
      </w:r>
    </w:p>
    <w:p w14:paraId="67E586A2" w14:textId="77777777" w:rsidR="00147AE5" w:rsidRDefault="00147AE5">
      <w:pPr>
        <w:rPr>
          <w:rFonts w:asciiTheme="minorHAnsi" w:hAnsiTheme="minorHAnsi" w:cstheme="minorHAnsi"/>
        </w:rPr>
      </w:pPr>
    </w:p>
    <w:p w14:paraId="38E1FECB" w14:textId="21B64C2E" w:rsidR="000E2A52" w:rsidRPr="008B1398" w:rsidRDefault="000E2A52" w:rsidP="000E2A52">
      <w:pPr>
        <w:pStyle w:val="ListParagraph"/>
        <w:numPr>
          <w:ilvl w:val="2"/>
          <w:numId w:val="25"/>
        </w:numPr>
        <w:rPr>
          <w:rFonts w:asciiTheme="minorHAnsi" w:hAnsiTheme="minorHAnsi" w:cstheme="minorHAnsi"/>
          <w:b/>
        </w:rPr>
      </w:pPr>
      <w:r>
        <w:rPr>
          <w:rFonts w:asciiTheme="minorHAnsi" w:hAnsiTheme="minorHAnsi" w:cstheme="minorHAnsi"/>
          <w:b/>
        </w:rPr>
        <w:t>Assembly Quality</w:t>
      </w:r>
    </w:p>
    <w:p w14:paraId="073B8093" w14:textId="61DAF1B0" w:rsidR="00147AE5" w:rsidRDefault="00147AE5">
      <w:pPr>
        <w:rPr>
          <w:rFonts w:asciiTheme="minorHAnsi" w:hAnsiTheme="minorHAnsi" w:cstheme="minorHAnsi"/>
        </w:rPr>
      </w:pPr>
      <w:r>
        <w:rPr>
          <w:rFonts w:asciiTheme="minorHAnsi" w:hAnsiTheme="minorHAnsi" w:cstheme="minorHAnsi"/>
        </w:rPr>
        <w:t xml:space="preserve">The reliability of an assembly can be assessed by looking at </w:t>
      </w:r>
      <w:r w:rsidR="000E2A52">
        <w:rPr>
          <w:rFonts w:asciiTheme="minorHAnsi" w:hAnsiTheme="minorHAnsi" w:cstheme="minorHAnsi"/>
        </w:rPr>
        <w:t>the</w:t>
      </w:r>
      <w:r>
        <w:rPr>
          <w:rFonts w:asciiTheme="minorHAnsi" w:hAnsiTheme="minorHAnsi" w:cstheme="minorHAnsi"/>
        </w:rPr>
        <w:t xml:space="preserve"> number of small contigs and also at </w:t>
      </w:r>
      <w:r w:rsidR="000E2A52">
        <w:rPr>
          <w:rFonts w:asciiTheme="minorHAnsi" w:hAnsiTheme="minorHAnsi" w:cstheme="minorHAnsi"/>
        </w:rPr>
        <w:t>the number of</w:t>
      </w:r>
      <w:r>
        <w:rPr>
          <w:rFonts w:asciiTheme="minorHAnsi" w:hAnsiTheme="minorHAnsi" w:cstheme="minorHAnsi"/>
        </w:rPr>
        <w:t xml:space="preserve"> larger contigs</w:t>
      </w:r>
      <w:r w:rsidR="0070763F">
        <w:rPr>
          <w:rFonts w:asciiTheme="minorHAnsi" w:hAnsiTheme="minorHAnsi" w:cstheme="minorHAnsi"/>
        </w:rPr>
        <w:t>. The</w:t>
      </w:r>
      <w:r w:rsidR="000E2A52">
        <w:rPr>
          <w:rFonts w:asciiTheme="minorHAnsi" w:hAnsiTheme="minorHAnsi" w:cstheme="minorHAnsi"/>
        </w:rPr>
        <w:t xml:space="preserve"> difficulty is that both of these things are important for measuring the quality of an assembly</w:t>
      </w:r>
      <w:r>
        <w:rPr>
          <w:rFonts w:asciiTheme="minorHAnsi" w:hAnsiTheme="minorHAnsi" w:cstheme="minorHAnsi"/>
        </w:rPr>
        <w:t>.</w:t>
      </w:r>
      <w:r w:rsidR="0070763F">
        <w:rPr>
          <w:rFonts w:asciiTheme="minorHAnsi" w:hAnsiTheme="minorHAnsi" w:cstheme="minorHAnsi"/>
        </w:rPr>
        <w:t xml:space="preserve"> You don’t want lots of small pieces, but you could </w:t>
      </w:r>
      <w:r w:rsidR="009B2143">
        <w:rPr>
          <w:rFonts w:asciiTheme="minorHAnsi" w:hAnsiTheme="minorHAnsi" w:cstheme="minorHAnsi"/>
        </w:rPr>
        <w:t>tolerate</w:t>
      </w:r>
      <w:r w:rsidR="0070763F">
        <w:rPr>
          <w:rFonts w:asciiTheme="minorHAnsi" w:hAnsiTheme="minorHAnsi" w:cstheme="minorHAnsi"/>
        </w:rPr>
        <w:t xml:space="preserve"> some small pieces if there are some very large ones</w:t>
      </w:r>
      <w:r w:rsidR="009B2143">
        <w:rPr>
          <w:rFonts w:asciiTheme="minorHAnsi" w:hAnsiTheme="minorHAnsi" w:cstheme="minorHAnsi"/>
        </w:rPr>
        <w:t xml:space="preserve"> present also</w:t>
      </w:r>
      <w:r w:rsidR="0070763F">
        <w:rPr>
          <w:rFonts w:asciiTheme="minorHAnsi" w:hAnsiTheme="minorHAnsi" w:cstheme="minorHAnsi"/>
        </w:rPr>
        <w:t>.</w:t>
      </w:r>
      <w:r>
        <w:rPr>
          <w:rFonts w:asciiTheme="minorHAnsi" w:hAnsiTheme="minorHAnsi" w:cstheme="minorHAnsi"/>
        </w:rPr>
        <w:t xml:space="preserve"> A measure that has been developed </w:t>
      </w:r>
      <w:r w:rsidR="000E2A52">
        <w:rPr>
          <w:rFonts w:asciiTheme="minorHAnsi" w:hAnsiTheme="minorHAnsi" w:cstheme="minorHAnsi"/>
        </w:rPr>
        <w:t xml:space="preserve">to account </w:t>
      </w:r>
      <w:r>
        <w:rPr>
          <w:rFonts w:asciiTheme="minorHAnsi" w:hAnsiTheme="minorHAnsi" w:cstheme="minorHAnsi"/>
        </w:rPr>
        <w:t>for this is called the N50.</w:t>
      </w:r>
    </w:p>
    <w:p w14:paraId="3955985D" w14:textId="77777777" w:rsidR="00147AE5" w:rsidRDefault="00147AE5">
      <w:pPr>
        <w:rPr>
          <w:rFonts w:asciiTheme="minorHAnsi" w:hAnsiTheme="minorHAnsi" w:cstheme="minorHAnsi"/>
        </w:rPr>
      </w:pPr>
    </w:p>
    <w:p w14:paraId="52D0BE3F" w14:textId="77777777" w:rsidR="00A20D4E" w:rsidRDefault="00147AE5">
      <w:pPr>
        <w:rPr>
          <w:rFonts w:asciiTheme="minorHAnsi" w:hAnsiTheme="minorHAnsi" w:cstheme="minorHAnsi"/>
        </w:rPr>
      </w:pPr>
      <w:r>
        <w:rPr>
          <w:rFonts w:asciiTheme="minorHAnsi" w:hAnsiTheme="minorHAnsi" w:cstheme="minorHAnsi"/>
        </w:rPr>
        <w:t>The N50 is that number such that at least half the total length of contigs are contained in contigs of at lea</w:t>
      </w:r>
      <w:r w:rsidR="009F24AC">
        <w:rPr>
          <w:rFonts w:asciiTheme="minorHAnsi" w:hAnsiTheme="minorHAnsi" w:cstheme="minorHAnsi"/>
        </w:rPr>
        <w:t>s</w:t>
      </w:r>
      <w:r>
        <w:rPr>
          <w:rFonts w:asciiTheme="minorHAnsi" w:hAnsiTheme="minorHAnsi" w:cstheme="minorHAnsi"/>
        </w:rPr>
        <w:t xml:space="preserve">t that length. That’s not easy to understand as a sentence! </w:t>
      </w:r>
      <w:r w:rsidR="00DA5E99">
        <w:rPr>
          <w:rFonts w:asciiTheme="minorHAnsi" w:hAnsiTheme="minorHAnsi" w:cstheme="minorHAnsi"/>
        </w:rPr>
        <w:t>There’s</w:t>
      </w:r>
      <w:r>
        <w:rPr>
          <w:rFonts w:asciiTheme="minorHAnsi" w:hAnsiTheme="minorHAnsi" w:cstheme="minorHAnsi"/>
        </w:rPr>
        <w:t xml:space="preserve"> an easier way to communica</w:t>
      </w:r>
      <w:r w:rsidR="00DA5E99">
        <w:rPr>
          <w:rFonts w:asciiTheme="minorHAnsi" w:hAnsiTheme="minorHAnsi" w:cstheme="minorHAnsi"/>
        </w:rPr>
        <w:t>te it.</w:t>
      </w:r>
    </w:p>
    <w:p w14:paraId="25BEFD5D" w14:textId="77777777" w:rsidR="00A20D4E" w:rsidRDefault="00A20D4E">
      <w:pPr>
        <w:rPr>
          <w:rFonts w:asciiTheme="minorHAnsi" w:hAnsiTheme="minorHAnsi" w:cstheme="minorHAnsi"/>
        </w:rPr>
      </w:pPr>
    </w:p>
    <w:p w14:paraId="2B0AA9A2" w14:textId="531A8551" w:rsidR="00A20D4E" w:rsidRPr="00A20D4E" w:rsidRDefault="00A20D4E">
      <w:pPr>
        <w:rPr>
          <w:rFonts w:asciiTheme="minorHAnsi" w:hAnsiTheme="minorHAnsi" w:cstheme="minorHAnsi"/>
          <w:i/>
        </w:rPr>
      </w:pPr>
      <w:r w:rsidRPr="00A20D4E">
        <w:rPr>
          <w:rFonts w:asciiTheme="minorHAnsi" w:hAnsiTheme="minorHAnsi" w:cstheme="minorHAnsi"/>
          <w:i/>
        </w:rPr>
        <w:t>Procedure</w:t>
      </w:r>
    </w:p>
    <w:p w14:paraId="118635A4" w14:textId="2A41765C" w:rsidR="00147AE5" w:rsidRDefault="00147AE5">
      <w:pPr>
        <w:rPr>
          <w:rFonts w:asciiTheme="minorHAnsi" w:hAnsiTheme="minorHAnsi" w:cstheme="minorHAnsi"/>
        </w:rPr>
      </w:pPr>
      <w:r>
        <w:rPr>
          <w:rFonts w:asciiTheme="minorHAnsi" w:hAnsiTheme="minorHAnsi" w:cstheme="minorHAnsi"/>
        </w:rPr>
        <w:t xml:space="preserve">Take your contigs and order them from the </w:t>
      </w:r>
      <w:r w:rsidR="0058726E">
        <w:rPr>
          <w:rFonts w:asciiTheme="minorHAnsi" w:hAnsiTheme="minorHAnsi" w:cstheme="minorHAnsi"/>
        </w:rPr>
        <w:t>longest</w:t>
      </w:r>
      <w:r>
        <w:rPr>
          <w:rFonts w:asciiTheme="minorHAnsi" w:hAnsiTheme="minorHAnsi" w:cstheme="minorHAnsi"/>
        </w:rPr>
        <w:t xml:space="preserve"> to the </w:t>
      </w:r>
      <w:r w:rsidR="0058726E">
        <w:rPr>
          <w:rFonts w:asciiTheme="minorHAnsi" w:hAnsiTheme="minorHAnsi" w:cstheme="minorHAnsi"/>
        </w:rPr>
        <w:t xml:space="preserve">shortest. Here are </w:t>
      </w:r>
      <w:r w:rsidR="00A20D4E">
        <w:rPr>
          <w:rFonts w:asciiTheme="minorHAnsi" w:hAnsiTheme="minorHAnsi" w:cstheme="minorHAnsi"/>
        </w:rPr>
        <w:t>the</w:t>
      </w:r>
      <w:r w:rsidR="0058726E">
        <w:rPr>
          <w:rFonts w:asciiTheme="minorHAnsi" w:hAnsiTheme="minorHAnsi" w:cstheme="minorHAnsi"/>
        </w:rPr>
        <w:t xml:space="preserve"> lengths </w:t>
      </w:r>
      <w:r w:rsidR="00A20D4E">
        <w:rPr>
          <w:rFonts w:asciiTheme="minorHAnsi" w:hAnsiTheme="minorHAnsi" w:cstheme="minorHAnsi"/>
        </w:rPr>
        <w:t xml:space="preserve">of some toy contigs </w:t>
      </w:r>
      <w:r w:rsidR="0058726E">
        <w:rPr>
          <w:rFonts w:asciiTheme="minorHAnsi" w:hAnsiTheme="minorHAnsi" w:cstheme="minorHAnsi"/>
        </w:rPr>
        <w:t>written down</w:t>
      </w:r>
      <w:r>
        <w:rPr>
          <w:rFonts w:asciiTheme="minorHAnsi" w:hAnsiTheme="minorHAnsi" w:cstheme="minorHAnsi"/>
        </w:rPr>
        <w:t>:</w:t>
      </w:r>
    </w:p>
    <w:p w14:paraId="7A04C33E" w14:textId="65EDA5BF" w:rsidR="006A5DFF" w:rsidRPr="0058726E" w:rsidRDefault="009F24AC">
      <w:pPr>
        <w:rPr>
          <w:rFonts w:ascii="Courier New" w:hAnsi="Courier New" w:cs="Courier New"/>
        </w:rPr>
      </w:pPr>
      <w:r>
        <w:rPr>
          <w:rFonts w:ascii="Courier New" w:hAnsi="Courier New" w:cs="Courier New"/>
        </w:rPr>
        <w:t>6</w:t>
      </w:r>
      <w:r w:rsidR="0058726E">
        <w:rPr>
          <w:rFonts w:ascii="Courier New" w:hAnsi="Courier New" w:cs="Courier New"/>
        </w:rPr>
        <w:t xml:space="preserve"> &gt; 5 &gt; 4 &gt; </w:t>
      </w:r>
      <w:r w:rsidR="006A5DFF" w:rsidRPr="0058726E">
        <w:rPr>
          <w:rFonts w:ascii="Courier New" w:hAnsi="Courier New" w:cs="Courier New"/>
        </w:rPr>
        <w:t xml:space="preserve">3 &gt; </w:t>
      </w:r>
      <w:r>
        <w:rPr>
          <w:rFonts w:ascii="Courier New" w:hAnsi="Courier New" w:cs="Courier New"/>
        </w:rPr>
        <w:t>2</w:t>
      </w:r>
      <w:r w:rsidR="006A5DFF" w:rsidRPr="0058726E">
        <w:rPr>
          <w:rFonts w:ascii="Courier New" w:hAnsi="Courier New" w:cs="Courier New"/>
        </w:rPr>
        <w:t xml:space="preserve"> &gt; </w:t>
      </w:r>
      <w:r w:rsidR="0058726E">
        <w:rPr>
          <w:rFonts w:ascii="Courier New" w:hAnsi="Courier New" w:cs="Courier New"/>
        </w:rPr>
        <w:t>2</w:t>
      </w:r>
    </w:p>
    <w:p w14:paraId="252F286E" w14:textId="4E448B0D" w:rsidR="00147AE5" w:rsidRDefault="0058726E">
      <w:pPr>
        <w:rPr>
          <w:rFonts w:asciiTheme="minorHAnsi" w:hAnsiTheme="minorHAnsi" w:cstheme="minorHAnsi"/>
        </w:rPr>
      </w:pPr>
      <w:r>
        <w:rPr>
          <w:rFonts w:asciiTheme="minorHAnsi" w:hAnsiTheme="minorHAnsi" w:cstheme="minorHAnsi"/>
        </w:rPr>
        <w:t>Add them all up to find the total length of contigs (presumed to be similar to the genome size):</w:t>
      </w:r>
    </w:p>
    <w:p w14:paraId="416EAF36" w14:textId="460A5C45" w:rsidR="0058726E" w:rsidRPr="00291192" w:rsidRDefault="009F24AC">
      <w:pPr>
        <w:rPr>
          <w:rFonts w:ascii="Courier New" w:hAnsi="Courier New" w:cs="Courier New"/>
        </w:rPr>
      </w:pPr>
      <w:r>
        <w:rPr>
          <w:rFonts w:ascii="Courier New" w:hAnsi="Courier New" w:cs="Courier New"/>
        </w:rPr>
        <w:t>6</w:t>
      </w:r>
      <w:r w:rsidR="0058726E" w:rsidRPr="00291192">
        <w:rPr>
          <w:rFonts w:ascii="Courier New" w:hAnsi="Courier New" w:cs="Courier New"/>
        </w:rPr>
        <w:t xml:space="preserve"> + 5 + 4 + 3 + </w:t>
      </w:r>
      <w:r>
        <w:rPr>
          <w:rFonts w:ascii="Courier New" w:hAnsi="Courier New" w:cs="Courier New"/>
        </w:rPr>
        <w:t>2</w:t>
      </w:r>
      <w:r w:rsidR="0058726E" w:rsidRPr="00291192">
        <w:rPr>
          <w:rFonts w:ascii="Courier New" w:hAnsi="Courier New" w:cs="Courier New"/>
        </w:rPr>
        <w:t xml:space="preserve"> + 2</w:t>
      </w:r>
      <w:r>
        <w:rPr>
          <w:rFonts w:ascii="Courier New" w:hAnsi="Courier New" w:cs="Courier New"/>
        </w:rPr>
        <w:t xml:space="preserve"> = 22</w:t>
      </w:r>
    </w:p>
    <w:p w14:paraId="2FA9CBBB" w14:textId="0F074840" w:rsidR="0058726E" w:rsidRDefault="0058726E">
      <w:pPr>
        <w:rPr>
          <w:rFonts w:asciiTheme="minorHAnsi" w:hAnsiTheme="minorHAnsi" w:cstheme="minorHAnsi"/>
        </w:rPr>
      </w:pPr>
      <w:r>
        <w:rPr>
          <w:rFonts w:asciiTheme="minorHAnsi" w:hAnsiTheme="minorHAnsi" w:cstheme="minorHAnsi"/>
        </w:rPr>
        <w:t>Take half that number (50%):</w:t>
      </w:r>
    </w:p>
    <w:p w14:paraId="60649DD1" w14:textId="06BB424B" w:rsidR="0058726E" w:rsidRPr="009F24AC" w:rsidRDefault="009F24AC">
      <w:pPr>
        <w:rPr>
          <w:rFonts w:ascii="Courier New" w:hAnsi="Courier New" w:cs="Courier New"/>
        </w:rPr>
      </w:pPr>
      <w:r w:rsidRPr="009F24AC">
        <w:rPr>
          <w:rFonts w:ascii="Courier New" w:hAnsi="Courier New" w:cs="Courier New"/>
        </w:rPr>
        <w:t>22 / 2 = 11</w:t>
      </w:r>
    </w:p>
    <w:p w14:paraId="24F52D37" w14:textId="2E1D1BC9" w:rsidR="00147AE5" w:rsidRDefault="0058726E">
      <w:pPr>
        <w:rPr>
          <w:rFonts w:asciiTheme="minorHAnsi" w:hAnsiTheme="minorHAnsi" w:cstheme="minorHAnsi"/>
        </w:rPr>
      </w:pPr>
      <w:r>
        <w:rPr>
          <w:rFonts w:asciiTheme="minorHAnsi" w:hAnsiTheme="minorHAnsi" w:cstheme="minorHAnsi"/>
        </w:rPr>
        <w:t>Proceed throug</w:t>
      </w:r>
      <w:r w:rsidR="009F24AC">
        <w:rPr>
          <w:rFonts w:asciiTheme="minorHAnsi" w:hAnsiTheme="minorHAnsi" w:cstheme="minorHAnsi"/>
        </w:rPr>
        <w:t>h the contigs</w:t>
      </w:r>
      <w:r w:rsidR="00B50A1B">
        <w:rPr>
          <w:rFonts w:asciiTheme="minorHAnsi" w:hAnsiTheme="minorHAnsi" w:cstheme="minorHAnsi"/>
        </w:rPr>
        <w:t>, adding them up as you go,</w:t>
      </w:r>
      <w:r w:rsidR="009F24AC">
        <w:rPr>
          <w:rFonts w:asciiTheme="minorHAnsi" w:hAnsiTheme="minorHAnsi" w:cstheme="minorHAnsi"/>
        </w:rPr>
        <w:t xml:space="preserve"> until you get to 11:</w:t>
      </w:r>
    </w:p>
    <w:p w14:paraId="44CBF88A" w14:textId="50E6581C" w:rsidR="009F24AC" w:rsidRPr="009F24AC" w:rsidRDefault="009F24AC">
      <w:pPr>
        <w:rPr>
          <w:rFonts w:ascii="Courier New" w:hAnsi="Courier New" w:cs="Courier New"/>
        </w:rPr>
      </w:pPr>
      <w:r w:rsidRPr="009F24AC">
        <w:rPr>
          <w:rFonts w:ascii="Courier New" w:hAnsi="Courier New" w:cs="Courier New"/>
        </w:rPr>
        <w:t>6 = 6</w:t>
      </w:r>
    </w:p>
    <w:p w14:paraId="2EA6D281" w14:textId="328C47C4" w:rsidR="009F24AC" w:rsidRPr="009F24AC" w:rsidRDefault="009F24AC">
      <w:pPr>
        <w:rPr>
          <w:rFonts w:ascii="Courier New" w:hAnsi="Courier New" w:cs="Courier New"/>
        </w:rPr>
      </w:pPr>
      <w:r w:rsidRPr="009F24AC">
        <w:rPr>
          <w:rFonts w:ascii="Courier New" w:hAnsi="Courier New" w:cs="Courier New"/>
        </w:rPr>
        <w:t>6 + 5 = 11</w:t>
      </w:r>
    </w:p>
    <w:p w14:paraId="2FCEFB52" w14:textId="2BF42F32" w:rsidR="009F24AC" w:rsidRDefault="009F24AC">
      <w:pPr>
        <w:rPr>
          <w:rFonts w:asciiTheme="minorHAnsi" w:hAnsiTheme="minorHAnsi" w:cstheme="minorHAnsi"/>
        </w:rPr>
      </w:pPr>
      <w:r>
        <w:rPr>
          <w:rFonts w:asciiTheme="minorHAnsi" w:hAnsiTheme="minorHAnsi" w:cstheme="minorHAnsi"/>
        </w:rPr>
        <w:lastRenderedPageBreak/>
        <w:t>OK! Stop there! We’ve already gone reached 11!</w:t>
      </w:r>
      <w:r w:rsidR="004875E9">
        <w:rPr>
          <w:rFonts w:asciiTheme="minorHAnsi" w:hAnsiTheme="minorHAnsi" w:cstheme="minorHAnsi"/>
        </w:rPr>
        <w:t xml:space="preserve"> And that was with a contig of length 5:</w:t>
      </w:r>
    </w:p>
    <w:p w14:paraId="663B9356" w14:textId="77777777" w:rsidR="004875E9" w:rsidRPr="0058726E" w:rsidRDefault="004875E9" w:rsidP="004875E9">
      <w:pPr>
        <w:rPr>
          <w:rFonts w:ascii="Courier New" w:hAnsi="Courier New" w:cs="Courier New"/>
        </w:rPr>
      </w:pPr>
      <w:r w:rsidRPr="004875E9">
        <w:rPr>
          <w:rFonts w:ascii="Courier New" w:hAnsi="Courier New" w:cs="Courier New"/>
          <w:b/>
          <w:color w:val="FF0000"/>
        </w:rPr>
        <w:t>6 &gt; 5</w:t>
      </w:r>
      <w:r w:rsidRPr="004875E9">
        <w:rPr>
          <w:rFonts w:ascii="Courier New" w:hAnsi="Courier New" w:cs="Courier New"/>
          <w:color w:val="FF0000"/>
        </w:rPr>
        <w:t xml:space="preserve"> </w:t>
      </w:r>
      <w:r>
        <w:rPr>
          <w:rFonts w:ascii="Courier New" w:hAnsi="Courier New" w:cs="Courier New"/>
        </w:rPr>
        <w:t xml:space="preserve">&gt; 4 &gt; </w:t>
      </w:r>
      <w:r w:rsidRPr="0058726E">
        <w:rPr>
          <w:rFonts w:ascii="Courier New" w:hAnsi="Courier New" w:cs="Courier New"/>
        </w:rPr>
        <w:t xml:space="preserve">3 &gt; </w:t>
      </w:r>
      <w:r>
        <w:rPr>
          <w:rFonts w:ascii="Courier New" w:hAnsi="Courier New" w:cs="Courier New"/>
        </w:rPr>
        <w:t>2</w:t>
      </w:r>
      <w:r w:rsidRPr="0058726E">
        <w:rPr>
          <w:rFonts w:ascii="Courier New" w:hAnsi="Courier New" w:cs="Courier New"/>
        </w:rPr>
        <w:t xml:space="preserve"> &gt; </w:t>
      </w:r>
      <w:r>
        <w:rPr>
          <w:rFonts w:ascii="Courier New" w:hAnsi="Courier New" w:cs="Courier New"/>
        </w:rPr>
        <w:t>2</w:t>
      </w:r>
    </w:p>
    <w:p w14:paraId="51C36E39" w14:textId="36B5FDE9" w:rsidR="004875E9" w:rsidRDefault="004875E9">
      <w:pPr>
        <w:rPr>
          <w:rFonts w:asciiTheme="minorHAnsi" w:hAnsiTheme="minorHAnsi" w:cstheme="minorHAnsi"/>
        </w:rPr>
      </w:pPr>
      <w:proofErr w:type="gramStart"/>
      <w:r>
        <w:rPr>
          <w:rFonts w:asciiTheme="minorHAnsi" w:hAnsiTheme="minorHAnsi" w:cstheme="minorHAnsi"/>
        </w:rPr>
        <w:t>So</w:t>
      </w:r>
      <w:proofErr w:type="gramEnd"/>
      <w:r>
        <w:rPr>
          <w:rFonts w:asciiTheme="minorHAnsi" w:hAnsiTheme="minorHAnsi" w:cstheme="minorHAnsi"/>
        </w:rPr>
        <w:t xml:space="preserve"> the N50 = 5.</w:t>
      </w:r>
    </w:p>
    <w:p w14:paraId="16903E62" w14:textId="77777777" w:rsidR="004875E9" w:rsidRDefault="004875E9">
      <w:pPr>
        <w:rPr>
          <w:rFonts w:asciiTheme="minorHAnsi" w:hAnsiTheme="minorHAnsi" w:cstheme="minorHAnsi"/>
        </w:rPr>
      </w:pPr>
    </w:p>
    <w:p w14:paraId="2DBFBC19" w14:textId="2F9FC8E6" w:rsidR="00B50A1B" w:rsidRPr="00B50A1B" w:rsidRDefault="00B50A1B">
      <w:pPr>
        <w:rPr>
          <w:rFonts w:asciiTheme="minorHAnsi" w:hAnsiTheme="minorHAnsi" w:cstheme="minorHAnsi"/>
          <w:i/>
        </w:rPr>
      </w:pPr>
      <w:r w:rsidRPr="00B50A1B">
        <w:rPr>
          <w:rFonts w:asciiTheme="minorHAnsi" w:hAnsiTheme="minorHAnsi" w:cstheme="minorHAnsi"/>
          <w:i/>
        </w:rPr>
        <w:t>Interpretation</w:t>
      </w:r>
    </w:p>
    <w:p w14:paraId="3DE25E6B" w14:textId="1F526EA2" w:rsidR="001263AA" w:rsidRDefault="004875E9">
      <w:pPr>
        <w:rPr>
          <w:rFonts w:asciiTheme="minorHAnsi" w:hAnsiTheme="minorHAnsi" w:cstheme="minorHAnsi"/>
        </w:rPr>
      </w:pPr>
      <w:r>
        <w:rPr>
          <w:rFonts w:asciiTheme="minorHAnsi" w:hAnsiTheme="minorHAnsi" w:cstheme="minorHAnsi"/>
        </w:rPr>
        <w:t xml:space="preserve">Now the larger the N50 the more </w:t>
      </w:r>
      <w:r w:rsidR="001263AA">
        <w:rPr>
          <w:rFonts w:asciiTheme="minorHAnsi" w:hAnsiTheme="minorHAnsi" w:cstheme="minorHAnsi"/>
        </w:rPr>
        <w:t xml:space="preserve">of </w:t>
      </w:r>
      <w:r>
        <w:rPr>
          <w:rFonts w:asciiTheme="minorHAnsi" w:hAnsiTheme="minorHAnsi" w:cstheme="minorHAnsi"/>
        </w:rPr>
        <w:t xml:space="preserve">the genome is concentrated in just a few large contigs and that’s the really important thing. </w:t>
      </w:r>
      <w:r w:rsidR="000E2A52">
        <w:rPr>
          <w:rFonts w:asciiTheme="minorHAnsi" w:hAnsiTheme="minorHAnsi" w:cstheme="minorHAnsi"/>
        </w:rPr>
        <w:t xml:space="preserve">In fact, you can also have NX where X is any percentage of the full length of contigs, e.g., N25 refers to </w:t>
      </w:r>
      <w:r w:rsidR="001263AA">
        <w:rPr>
          <w:rFonts w:asciiTheme="minorHAnsi" w:hAnsiTheme="minorHAnsi" w:cstheme="minorHAnsi"/>
        </w:rPr>
        <w:t xml:space="preserve">that contig length such that </w:t>
      </w:r>
      <w:r w:rsidR="000E2A52">
        <w:rPr>
          <w:rFonts w:asciiTheme="minorHAnsi" w:hAnsiTheme="minorHAnsi" w:cstheme="minorHAnsi"/>
        </w:rPr>
        <w:t>25%</w:t>
      </w:r>
      <w:r w:rsidR="001263AA">
        <w:rPr>
          <w:rFonts w:asciiTheme="minorHAnsi" w:hAnsiTheme="minorHAnsi" w:cstheme="minorHAnsi"/>
        </w:rPr>
        <w:t xml:space="preserve"> of the total length is contained within contigs of at least that size (one of those sentences again!). If you already know the genome size for some reason </w:t>
      </w:r>
      <w:r w:rsidR="00505870">
        <w:rPr>
          <w:rFonts w:asciiTheme="minorHAnsi" w:hAnsiTheme="minorHAnsi" w:cstheme="minorHAnsi"/>
        </w:rPr>
        <w:t>you</w:t>
      </w:r>
      <w:r w:rsidR="001263AA">
        <w:rPr>
          <w:rFonts w:asciiTheme="minorHAnsi" w:hAnsiTheme="minorHAnsi" w:cstheme="minorHAnsi"/>
        </w:rPr>
        <w:t xml:space="preserve"> can use that instead of the total contig length and then we have NGX (G for genome).</w:t>
      </w:r>
    </w:p>
    <w:p w14:paraId="15964854" w14:textId="77777777" w:rsidR="001263AA" w:rsidRDefault="001263AA">
      <w:pPr>
        <w:rPr>
          <w:rFonts w:asciiTheme="minorHAnsi" w:hAnsiTheme="minorHAnsi" w:cstheme="minorHAnsi"/>
        </w:rPr>
      </w:pPr>
    </w:p>
    <w:p w14:paraId="4D333FB8" w14:textId="386AF8AF" w:rsidR="0051551F" w:rsidRDefault="004875E9">
      <w:pPr>
        <w:rPr>
          <w:rFonts w:asciiTheme="minorHAnsi" w:hAnsiTheme="minorHAnsi" w:cstheme="minorHAnsi"/>
        </w:rPr>
      </w:pPr>
      <w:r>
        <w:rPr>
          <w:rFonts w:asciiTheme="minorHAnsi" w:hAnsiTheme="minorHAnsi" w:cstheme="minorHAnsi"/>
        </w:rPr>
        <w:t xml:space="preserve">A common piece of </w:t>
      </w:r>
      <w:r w:rsidR="001263AA">
        <w:rPr>
          <w:rFonts w:asciiTheme="minorHAnsi" w:hAnsiTheme="minorHAnsi" w:cstheme="minorHAnsi"/>
        </w:rPr>
        <w:t>software for calculating the N values from an assembly</w:t>
      </w:r>
      <w:r>
        <w:rPr>
          <w:rFonts w:asciiTheme="minorHAnsi" w:hAnsiTheme="minorHAnsi" w:cstheme="minorHAnsi"/>
        </w:rPr>
        <w:t xml:space="preserve"> is QUAST. These sorts of metrics can even be used in competitions in which different a</w:t>
      </w:r>
      <w:r w:rsidR="0051551F">
        <w:rPr>
          <w:rFonts w:asciiTheme="minorHAnsi" w:hAnsiTheme="minorHAnsi" w:cstheme="minorHAnsi"/>
        </w:rPr>
        <w:t xml:space="preserve">ssembly algorithms are compared. One of </w:t>
      </w:r>
      <w:r w:rsidR="000E2A52">
        <w:rPr>
          <w:rFonts w:asciiTheme="minorHAnsi" w:hAnsiTheme="minorHAnsi" w:cstheme="minorHAnsi"/>
        </w:rPr>
        <w:t>these competitions is called</w:t>
      </w:r>
      <w:r w:rsidR="0051551F">
        <w:rPr>
          <w:rFonts w:asciiTheme="minorHAnsi" w:hAnsiTheme="minorHAnsi" w:cstheme="minorHAnsi"/>
        </w:rPr>
        <w:t xml:space="preserve"> </w:t>
      </w:r>
      <w:proofErr w:type="spellStart"/>
      <w:r w:rsidR="0051551F">
        <w:rPr>
          <w:rFonts w:asciiTheme="minorHAnsi" w:hAnsiTheme="minorHAnsi" w:cstheme="minorHAnsi"/>
        </w:rPr>
        <w:t>Assemblathon</w:t>
      </w:r>
      <w:proofErr w:type="spellEnd"/>
      <w:r w:rsidR="0051551F">
        <w:rPr>
          <w:rFonts w:asciiTheme="minorHAnsi" w:hAnsiTheme="minorHAnsi" w:cstheme="minorHAnsi"/>
        </w:rPr>
        <w:t xml:space="preserve"> 2</w:t>
      </w:r>
      <w:r w:rsidR="000E2A52">
        <w:rPr>
          <w:rFonts w:asciiTheme="minorHAnsi" w:hAnsiTheme="minorHAnsi" w:cstheme="minorHAnsi"/>
        </w:rPr>
        <w:t xml:space="preserve"> (</w:t>
      </w:r>
      <w:proofErr w:type="spellStart"/>
      <w:r w:rsidR="000E2A52">
        <w:rPr>
          <w:rFonts w:asciiTheme="minorHAnsi" w:hAnsiTheme="minorHAnsi" w:cstheme="minorHAnsi"/>
        </w:rPr>
        <w:t>Bradnam</w:t>
      </w:r>
      <w:proofErr w:type="spellEnd"/>
      <w:r w:rsidR="000E2A52">
        <w:rPr>
          <w:rFonts w:asciiTheme="minorHAnsi" w:hAnsiTheme="minorHAnsi" w:cstheme="minorHAnsi"/>
        </w:rPr>
        <w:t xml:space="preserve"> et al., 2013)!</w:t>
      </w:r>
    </w:p>
    <w:p w14:paraId="221F4F2F" w14:textId="77777777" w:rsidR="004875E9" w:rsidRDefault="004875E9">
      <w:pPr>
        <w:rPr>
          <w:rFonts w:asciiTheme="minorHAnsi" w:hAnsiTheme="minorHAnsi" w:cstheme="minorHAnsi"/>
        </w:rPr>
      </w:pPr>
    </w:p>
    <w:p w14:paraId="37F62E8D" w14:textId="6FDBC5F8" w:rsidR="00147AE5" w:rsidRDefault="000E2A52">
      <w:pPr>
        <w:rPr>
          <w:rFonts w:asciiTheme="minorHAnsi" w:hAnsiTheme="minorHAnsi" w:cstheme="minorHAnsi"/>
        </w:rPr>
      </w:pPr>
      <w:r>
        <w:rPr>
          <w:rFonts w:asciiTheme="minorHAnsi" w:hAnsiTheme="minorHAnsi" w:cstheme="minorHAnsi"/>
        </w:rPr>
        <w:t>Finally, let me tell you about one last concept: a scaffold. A scaffold is made up of two or more contigs connected to each other by some unknown sequence. Sometimes (owing to paired end sequencing), you know that two sequences are close together, you even know how close they are, but you can’t quite connect them together in a contig. The N50 metric can also be applied to scaffolds as well as contigs.</w:t>
      </w:r>
    </w:p>
    <w:p w14:paraId="7A64ACB6" w14:textId="77777777" w:rsidR="00147AE5" w:rsidRDefault="00147AE5">
      <w:pPr>
        <w:rPr>
          <w:rFonts w:asciiTheme="minorHAnsi" w:hAnsiTheme="minorHAnsi" w:cstheme="minorHAnsi"/>
        </w:rPr>
      </w:pPr>
    </w:p>
    <w:p w14:paraId="56476D9C" w14:textId="7252E3A4" w:rsidR="008A1765" w:rsidRPr="00211CE3" w:rsidRDefault="008A1765" w:rsidP="008A1765">
      <w:pPr>
        <w:pStyle w:val="ListParagraph"/>
        <w:numPr>
          <w:ilvl w:val="1"/>
          <w:numId w:val="25"/>
        </w:numPr>
        <w:spacing w:line="330" w:lineRule="atLeast"/>
        <w:rPr>
          <w:rFonts w:asciiTheme="minorHAnsi" w:hAnsiTheme="minorHAnsi" w:cstheme="minorHAnsi"/>
          <w:b/>
          <w:sz w:val="28"/>
          <w:szCs w:val="20"/>
        </w:rPr>
      </w:pPr>
      <w:r w:rsidRPr="008D2994">
        <w:rPr>
          <w:rFonts w:asciiTheme="minorHAnsi" w:hAnsiTheme="minorHAnsi" w:cstheme="minorHAnsi"/>
          <w:b/>
          <w:sz w:val="28"/>
          <w:szCs w:val="20"/>
        </w:rPr>
        <w:tab/>
      </w:r>
      <w:r>
        <w:rPr>
          <w:rFonts w:asciiTheme="minorHAnsi" w:hAnsiTheme="minorHAnsi" w:cstheme="minorHAnsi"/>
          <w:b/>
          <w:sz w:val="28"/>
          <w:szCs w:val="20"/>
        </w:rPr>
        <w:t>Conclusion</w:t>
      </w:r>
    </w:p>
    <w:p w14:paraId="41CD6BDA" w14:textId="749EDFAB" w:rsidR="000D7C92" w:rsidRPr="004F6588" w:rsidRDefault="004F6588" w:rsidP="004F6588">
      <w:pPr>
        <w:tabs>
          <w:tab w:val="left" w:pos="1418"/>
        </w:tabs>
        <w:rPr>
          <w:rFonts w:asciiTheme="minorHAnsi" w:hAnsiTheme="minorHAnsi" w:cstheme="minorHAnsi"/>
        </w:rPr>
      </w:pPr>
      <w:r w:rsidRPr="004F6588">
        <w:rPr>
          <w:rFonts w:asciiTheme="minorHAnsi" w:hAnsiTheme="minorHAnsi" w:cstheme="minorHAnsi"/>
        </w:rPr>
        <w:t>In the preceding sections you’ve had a</w:t>
      </w:r>
      <w:r w:rsidR="008A1765" w:rsidRPr="004F6588">
        <w:rPr>
          <w:rFonts w:asciiTheme="minorHAnsi" w:hAnsiTheme="minorHAnsi" w:cstheme="minorHAnsi"/>
        </w:rPr>
        <w:t xml:space="preserve"> flavour of </w:t>
      </w:r>
      <w:r w:rsidRPr="004F6588">
        <w:rPr>
          <w:rFonts w:asciiTheme="minorHAnsi" w:hAnsiTheme="minorHAnsi" w:cstheme="minorHAnsi"/>
        </w:rPr>
        <w:t>the variety of sequencing technologies and methods applied to interpret data from them. I hope this has been interesting and I look forward to discussing this with you.</w:t>
      </w:r>
    </w:p>
    <w:p w14:paraId="177A2167" w14:textId="77777777" w:rsidR="00D2231F" w:rsidRDefault="00D2231F">
      <w:pPr>
        <w:rPr>
          <w:rFonts w:asciiTheme="minorHAnsi" w:hAnsiTheme="minorHAnsi" w:cstheme="minorHAnsi"/>
          <w:b/>
          <w:szCs w:val="20"/>
        </w:rPr>
      </w:pPr>
    </w:p>
    <w:p w14:paraId="58A35226" w14:textId="77777777" w:rsidR="00D2231F" w:rsidRDefault="00D2231F">
      <w:pPr>
        <w:rPr>
          <w:rFonts w:asciiTheme="minorHAnsi" w:hAnsiTheme="minorHAnsi" w:cstheme="minorHAnsi"/>
          <w:b/>
          <w:szCs w:val="20"/>
        </w:rPr>
      </w:pPr>
    </w:p>
    <w:p w14:paraId="33BD2A3C" w14:textId="3327E694" w:rsidR="00302668" w:rsidRPr="00211CE3" w:rsidRDefault="00302668" w:rsidP="00302668">
      <w:pPr>
        <w:pStyle w:val="ListParagraph"/>
        <w:numPr>
          <w:ilvl w:val="1"/>
          <w:numId w:val="25"/>
        </w:numPr>
        <w:spacing w:line="330" w:lineRule="atLeast"/>
        <w:rPr>
          <w:rFonts w:asciiTheme="minorHAnsi" w:hAnsiTheme="minorHAnsi" w:cstheme="minorHAnsi"/>
          <w:b/>
          <w:sz w:val="28"/>
          <w:szCs w:val="20"/>
        </w:rPr>
      </w:pPr>
      <w:r w:rsidRPr="008D2994">
        <w:rPr>
          <w:rFonts w:asciiTheme="minorHAnsi" w:hAnsiTheme="minorHAnsi" w:cstheme="minorHAnsi"/>
          <w:b/>
          <w:sz w:val="28"/>
          <w:szCs w:val="20"/>
        </w:rPr>
        <w:tab/>
      </w:r>
      <w:proofErr w:type="spellStart"/>
      <w:r>
        <w:rPr>
          <w:rFonts w:asciiTheme="minorHAnsi" w:hAnsiTheme="minorHAnsi" w:cstheme="minorHAnsi"/>
          <w:b/>
          <w:sz w:val="28"/>
          <w:szCs w:val="20"/>
        </w:rPr>
        <w:t>Bibiliography</w:t>
      </w:r>
      <w:proofErr w:type="spellEnd"/>
    </w:p>
    <w:p w14:paraId="7E4827D5" w14:textId="77777777" w:rsidR="009D4955" w:rsidRDefault="009D4955" w:rsidP="009D4955">
      <w:pPr>
        <w:rPr>
          <w:rFonts w:asciiTheme="minorHAnsi" w:hAnsiTheme="minorHAnsi" w:cstheme="minorHAnsi"/>
          <w:color w:val="222222"/>
          <w:shd w:val="clear" w:color="auto" w:fill="FFFFFF"/>
          <w:lang w:val="en-US"/>
        </w:rPr>
      </w:pPr>
      <w:r w:rsidRPr="009D4955">
        <w:rPr>
          <w:rFonts w:asciiTheme="minorHAnsi" w:hAnsiTheme="minorHAnsi" w:cstheme="minorHAnsi"/>
          <w:color w:val="222222"/>
          <w:shd w:val="clear" w:color="auto" w:fill="FFFFFF"/>
          <w:lang w:val="en-US"/>
        </w:rPr>
        <w:t xml:space="preserve">Bentley, D.R., Balasubramanian, S., </w:t>
      </w:r>
      <w:proofErr w:type="spellStart"/>
      <w:r w:rsidRPr="009D4955">
        <w:rPr>
          <w:rFonts w:asciiTheme="minorHAnsi" w:hAnsiTheme="minorHAnsi" w:cstheme="minorHAnsi"/>
          <w:color w:val="222222"/>
          <w:shd w:val="clear" w:color="auto" w:fill="FFFFFF"/>
          <w:lang w:val="en-US"/>
        </w:rPr>
        <w:t>Swerdlow</w:t>
      </w:r>
      <w:proofErr w:type="spellEnd"/>
      <w:r w:rsidRPr="009D4955">
        <w:rPr>
          <w:rFonts w:asciiTheme="minorHAnsi" w:hAnsiTheme="minorHAnsi" w:cstheme="minorHAnsi"/>
          <w:color w:val="222222"/>
          <w:shd w:val="clear" w:color="auto" w:fill="FFFFFF"/>
          <w:lang w:val="en-US"/>
        </w:rPr>
        <w:t xml:space="preserve">, H.P., Smith, G.P., Milton, J., Brown, C.G., Hall, K.P., Evers, D.J., Barnes, C.L., </w:t>
      </w:r>
      <w:proofErr w:type="spellStart"/>
      <w:r w:rsidRPr="009D4955">
        <w:rPr>
          <w:rFonts w:asciiTheme="minorHAnsi" w:hAnsiTheme="minorHAnsi" w:cstheme="minorHAnsi"/>
          <w:color w:val="222222"/>
          <w:shd w:val="clear" w:color="auto" w:fill="FFFFFF"/>
          <w:lang w:val="en-US"/>
        </w:rPr>
        <w:t>Bignell</w:t>
      </w:r>
      <w:proofErr w:type="spellEnd"/>
      <w:r w:rsidRPr="009D4955">
        <w:rPr>
          <w:rFonts w:asciiTheme="minorHAnsi" w:hAnsiTheme="minorHAnsi" w:cstheme="minorHAnsi"/>
          <w:color w:val="222222"/>
          <w:shd w:val="clear" w:color="auto" w:fill="FFFFFF"/>
          <w:lang w:val="en-US"/>
        </w:rPr>
        <w:t xml:space="preserve">, H.R. and </w:t>
      </w:r>
      <w:proofErr w:type="spellStart"/>
      <w:r w:rsidRPr="009D4955">
        <w:rPr>
          <w:rFonts w:asciiTheme="minorHAnsi" w:hAnsiTheme="minorHAnsi" w:cstheme="minorHAnsi"/>
          <w:color w:val="222222"/>
          <w:shd w:val="clear" w:color="auto" w:fill="FFFFFF"/>
          <w:lang w:val="en-US"/>
        </w:rPr>
        <w:t>Boutell</w:t>
      </w:r>
      <w:proofErr w:type="spellEnd"/>
      <w:r w:rsidRPr="009D4955">
        <w:rPr>
          <w:rFonts w:asciiTheme="minorHAnsi" w:hAnsiTheme="minorHAnsi" w:cstheme="minorHAnsi"/>
          <w:color w:val="222222"/>
          <w:shd w:val="clear" w:color="auto" w:fill="FFFFFF"/>
          <w:lang w:val="en-US"/>
        </w:rPr>
        <w:t>, J.M., 2008. Accurate Whole Human Genome Sequencing using Reversible Terminator Chemistry. </w:t>
      </w:r>
      <w:r w:rsidRPr="009D4955">
        <w:rPr>
          <w:rFonts w:asciiTheme="minorHAnsi" w:hAnsiTheme="minorHAnsi" w:cstheme="minorHAnsi"/>
          <w:i/>
          <w:iCs/>
          <w:color w:val="222222"/>
          <w:shd w:val="clear" w:color="auto" w:fill="FFFFFF"/>
          <w:lang w:val="en-US"/>
        </w:rPr>
        <w:t>Nature</w:t>
      </w:r>
      <w:r w:rsidRPr="009D4955">
        <w:rPr>
          <w:rFonts w:asciiTheme="minorHAnsi" w:hAnsiTheme="minorHAnsi" w:cstheme="minorHAnsi"/>
          <w:color w:val="222222"/>
          <w:shd w:val="clear" w:color="auto" w:fill="FFFFFF"/>
          <w:lang w:val="en-US"/>
        </w:rPr>
        <w:t>, </w:t>
      </w:r>
      <w:r w:rsidRPr="009D4955">
        <w:rPr>
          <w:rFonts w:asciiTheme="minorHAnsi" w:hAnsiTheme="minorHAnsi" w:cstheme="minorHAnsi"/>
          <w:i/>
          <w:iCs/>
          <w:color w:val="222222"/>
          <w:shd w:val="clear" w:color="auto" w:fill="FFFFFF"/>
          <w:lang w:val="en-US"/>
        </w:rPr>
        <w:t>456</w:t>
      </w:r>
      <w:r w:rsidRPr="009D4955">
        <w:rPr>
          <w:rFonts w:asciiTheme="minorHAnsi" w:hAnsiTheme="minorHAnsi" w:cstheme="minorHAnsi"/>
          <w:color w:val="222222"/>
          <w:shd w:val="clear" w:color="auto" w:fill="FFFFFF"/>
          <w:lang w:val="en-US"/>
        </w:rPr>
        <w:t>(7218), p.53.</w:t>
      </w:r>
    </w:p>
    <w:p w14:paraId="40A29F23" w14:textId="77777777" w:rsidR="0051551F" w:rsidRDefault="0051551F" w:rsidP="009D4955">
      <w:pPr>
        <w:rPr>
          <w:rFonts w:asciiTheme="minorHAnsi" w:hAnsiTheme="minorHAnsi" w:cstheme="minorHAnsi"/>
          <w:color w:val="222222"/>
          <w:shd w:val="clear" w:color="auto" w:fill="FFFFFF"/>
          <w:lang w:val="en-US"/>
        </w:rPr>
      </w:pPr>
    </w:p>
    <w:p w14:paraId="0BA71EB0" w14:textId="2C8BDF8E" w:rsidR="0051551F" w:rsidRPr="0051551F" w:rsidRDefault="0051551F" w:rsidP="0051551F">
      <w:pPr>
        <w:rPr>
          <w:rFonts w:asciiTheme="minorHAnsi" w:hAnsiTheme="minorHAnsi" w:cstheme="minorHAnsi"/>
          <w:color w:val="222222"/>
          <w:shd w:val="clear" w:color="auto" w:fill="FFFFFF"/>
        </w:rPr>
      </w:pPr>
      <w:proofErr w:type="spellStart"/>
      <w:r w:rsidRPr="0051551F">
        <w:rPr>
          <w:rFonts w:asciiTheme="minorHAnsi" w:hAnsiTheme="minorHAnsi" w:cstheme="minorHAnsi"/>
          <w:color w:val="222222"/>
          <w:shd w:val="clear" w:color="auto" w:fill="FFFFFF"/>
        </w:rPr>
        <w:t>Bradnam</w:t>
      </w:r>
      <w:proofErr w:type="spellEnd"/>
      <w:r w:rsidRPr="0051551F">
        <w:rPr>
          <w:rFonts w:asciiTheme="minorHAnsi" w:hAnsiTheme="minorHAnsi" w:cstheme="minorHAnsi"/>
          <w:color w:val="222222"/>
          <w:shd w:val="clear" w:color="auto" w:fill="FFFFFF"/>
        </w:rPr>
        <w:t xml:space="preserve"> KR, et al. (2013) </w:t>
      </w:r>
      <w:hyperlink r:id="rId31" w:history="1">
        <w:proofErr w:type="spellStart"/>
        <w:r w:rsidRPr="0051551F">
          <w:rPr>
            <w:rStyle w:val="Hyperlink"/>
            <w:rFonts w:asciiTheme="minorHAnsi" w:hAnsiTheme="minorHAnsi" w:cstheme="minorHAnsi"/>
            <w:shd w:val="clear" w:color="auto" w:fill="FFFFFF"/>
          </w:rPr>
          <w:t>Assemblathon</w:t>
        </w:r>
        <w:proofErr w:type="spellEnd"/>
        <w:r w:rsidRPr="0051551F">
          <w:rPr>
            <w:rStyle w:val="Hyperlink"/>
            <w:rFonts w:asciiTheme="minorHAnsi" w:hAnsiTheme="minorHAnsi" w:cstheme="minorHAnsi"/>
            <w:shd w:val="clear" w:color="auto" w:fill="FFFFFF"/>
          </w:rPr>
          <w:t xml:space="preserve"> 2: evaluating de novo methods of genome assembly in three vertebrate species</w:t>
        </w:r>
      </w:hyperlink>
      <w:r w:rsidRPr="0051551F">
        <w:rPr>
          <w:rFonts w:asciiTheme="minorHAnsi" w:hAnsiTheme="minorHAnsi" w:cstheme="minorHAnsi"/>
          <w:i/>
          <w:iCs/>
          <w:color w:val="222222"/>
          <w:shd w:val="clear" w:color="auto" w:fill="FFFFFF"/>
        </w:rPr>
        <w:t xml:space="preserve">. </w:t>
      </w:r>
      <w:proofErr w:type="spellStart"/>
      <w:r w:rsidRPr="0051551F">
        <w:rPr>
          <w:rFonts w:asciiTheme="minorHAnsi" w:hAnsiTheme="minorHAnsi" w:cstheme="minorHAnsi"/>
          <w:i/>
          <w:iCs/>
          <w:color w:val="222222"/>
          <w:shd w:val="clear" w:color="auto" w:fill="FFFFFF"/>
        </w:rPr>
        <w:t>Gigascience</w:t>
      </w:r>
      <w:proofErr w:type="spellEnd"/>
      <w:r w:rsidRPr="0051551F">
        <w:rPr>
          <w:rFonts w:asciiTheme="minorHAnsi" w:hAnsiTheme="minorHAnsi" w:cstheme="minorHAnsi"/>
          <w:color w:val="222222"/>
          <w:shd w:val="clear" w:color="auto" w:fill="FFFFFF"/>
        </w:rPr>
        <w:t>. 2(1):10</w:t>
      </w:r>
    </w:p>
    <w:p w14:paraId="6ABF27FE" w14:textId="77777777" w:rsidR="000532BC" w:rsidRDefault="000532BC" w:rsidP="009D4955">
      <w:pPr>
        <w:rPr>
          <w:rFonts w:asciiTheme="minorHAnsi" w:hAnsiTheme="minorHAnsi" w:cstheme="minorHAnsi"/>
          <w:color w:val="222222"/>
          <w:shd w:val="clear" w:color="auto" w:fill="FFFFFF"/>
          <w:lang w:val="en-US"/>
        </w:rPr>
      </w:pPr>
    </w:p>
    <w:p w14:paraId="426E3C3A" w14:textId="1F54D703" w:rsidR="000532BC" w:rsidRPr="009D4955" w:rsidRDefault="000532BC" w:rsidP="009D4955">
      <w:pPr>
        <w:rPr>
          <w:rFonts w:asciiTheme="minorHAnsi" w:hAnsiTheme="minorHAnsi" w:cstheme="minorHAnsi"/>
          <w:color w:val="222222"/>
          <w:shd w:val="clear" w:color="auto" w:fill="FFFFFF"/>
          <w:lang w:val="en-US"/>
        </w:rPr>
      </w:pPr>
      <w:proofErr w:type="spellStart"/>
      <w:r w:rsidRPr="000532BC">
        <w:rPr>
          <w:rFonts w:asciiTheme="minorHAnsi" w:hAnsiTheme="minorHAnsi" w:cstheme="minorHAnsi"/>
          <w:color w:val="222222"/>
          <w:shd w:val="clear" w:color="auto" w:fill="FFFFFF"/>
        </w:rPr>
        <w:t>Compeau</w:t>
      </w:r>
      <w:proofErr w:type="spellEnd"/>
      <w:r w:rsidRPr="000532BC">
        <w:rPr>
          <w:rFonts w:asciiTheme="minorHAnsi" w:hAnsiTheme="minorHAnsi" w:cstheme="minorHAnsi"/>
          <w:color w:val="222222"/>
          <w:shd w:val="clear" w:color="auto" w:fill="FFFFFF"/>
        </w:rPr>
        <w:t xml:space="preserve"> PE, </w:t>
      </w:r>
      <w:proofErr w:type="spellStart"/>
      <w:r w:rsidRPr="000532BC">
        <w:rPr>
          <w:rFonts w:asciiTheme="minorHAnsi" w:hAnsiTheme="minorHAnsi" w:cstheme="minorHAnsi"/>
          <w:color w:val="222222"/>
          <w:shd w:val="clear" w:color="auto" w:fill="FFFFFF"/>
        </w:rPr>
        <w:t>Pevzner</w:t>
      </w:r>
      <w:proofErr w:type="spellEnd"/>
      <w:r w:rsidRPr="000532BC">
        <w:rPr>
          <w:rFonts w:asciiTheme="minorHAnsi" w:hAnsiTheme="minorHAnsi" w:cstheme="minorHAnsi"/>
          <w:color w:val="222222"/>
          <w:shd w:val="clear" w:color="auto" w:fill="FFFFFF"/>
        </w:rPr>
        <w:t xml:space="preserve"> PA, </w:t>
      </w:r>
      <w:proofErr w:type="spellStart"/>
      <w:r w:rsidRPr="000532BC">
        <w:rPr>
          <w:rFonts w:asciiTheme="minorHAnsi" w:hAnsiTheme="minorHAnsi" w:cstheme="minorHAnsi"/>
          <w:color w:val="222222"/>
          <w:shd w:val="clear" w:color="auto" w:fill="FFFFFF"/>
        </w:rPr>
        <w:t>Tesler</w:t>
      </w:r>
      <w:proofErr w:type="spellEnd"/>
      <w:r w:rsidRPr="000532BC">
        <w:rPr>
          <w:rFonts w:asciiTheme="minorHAnsi" w:hAnsiTheme="minorHAnsi" w:cstheme="minorHAnsi"/>
          <w:color w:val="222222"/>
          <w:shd w:val="clear" w:color="auto" w:fill="FFFFFF"/>
        </w:rPr>
        <w:t xml:space="preserve"> G. (2011) How to apply de </w:t>
      </w:r>
      <w:proofErr w:type="spellStart"/>
      <w:r w:rsidRPr="000532BC">
        <w:rPr>
          <w:rFonts w:asciiTheme="minorHAnsi" w:hAnsiTheme="minorHAnsi" w:cstheme="minorHAnsi"/>
          <w:color w:val="222222"/>
          <w:shd w:val="clear" w:color="auto" w:fill="FFFFFF"/>
        </w:rPr>
        <w:t>Bruijn</w:t>
      </w:r>
      <w:proofErr w:type="spellEnd"/>
      <w:r w:rsidRPr="000532BC">
        <w:rPr>
          <w:rFonts w:asciiTheme="minorHAnsi" w:hAnsiTheme="minorHAnsi" w:cstheme="minorHAnsi"/>
          <w:color w:val="222222"/>
          <w:shd w:val="clear" w:color="auto" w:fill="FFFFFF"/>
        </w:rPr>
        <w:t xml:space="preserve"> graphs to genome assembly. </w:t>
      </w:r>
      <w:r w:rsidRPr="000532BC">
        <w:rPr>
          <w:rFonts w:asciiTheme="minorHAnsi" w:hAnsiTheme="minorHAnsi" w:cstheme="minorHAnsi"/>
          <w:i/>
          <w:iCs/>
          <w:color w:val="222222"/>
          <w:shd w:val="clear" w:color="auto" w:fill="FFFFFF"/>
        </w:rPr>
        <w:t>Nature Biotechnology.</w:t>
      </w:r>
      <w:r w:rsidRPr="000532BC">
        <w:rPr>
          <w:rFonts w:asciiTheme="minorHAnsi" w:hAnsiTheme="minorHAnsi" w:cstheme="minorHAnsi"/>
          <w:color w:val="222222"/>
          <w:shd w:val="clear" w:color="auto" w:fill="FFFFFF"/>
        </w:rPr>
        <w:t xml:space="preserve"> 29(11):</w:t>
      </w:r>
      <w:r>
        <w:rPr>
          <w:rFonts w:asciiTheme="minorHAnsi" w:hAnsiTheme="minorHAnsi" w:cstheme="minorHAnsi"/>
          <w:color w:val="222222"/>
          <w:shd w:val="clear" w:color="auto" w:fill="FFFFFF"/>
        </w:rPr>
        <w:t xml:space="preserve"> </w:t>
      </w:r>
      <w:r w:rsidRPr="000532BC">
        <w:rPr>
          <w:rFonts w:asciiTheme="minorHAnsi" w:hAnsiTheme="minorHAnsi" w:cstheme="minorHAnsi"/>
          <w:color w:val="222222"/>
          <w:shd w:val="clear" w:color="auto" w:fill="FFFFFF"/>
        </w:rPr>
        <w:t>987-91</w:t>
      </w:r>
    </w:p>
    <w:p w14:paraId="75149295" w14:textId="77777777" w:rsidR="009D4955" w:rsidRDefault="009D4955" w:rsidP="009B3782">
      <w:pPr>
        <w:rPr>
          <w:rFonts w:asciiTheme="minorHAnsi" w:hAnsiTheme="minorHAnsi" w:cstheme="minorHAnsi"/>
          <w:color w:val="222222"/>
          <w:shd w:val="clear" w:color="auto" w:fill="FFFFFF"/>
        </w:rPr>
      </w:pPr>
    </w:p>
    <w:p w14:paraId="593EA436" w14:textId="77777777" w:rsidR="009B3782" w:rsidRPr="002A4B0A" w:rsidRDefault="009B3782" w:rsidP="009B3782">
      <w:pPr>
        <w:rPr>
          <w:rFonts w:asciiTheme="minorHAnsi" w:eastAsia="Times New Roman" w:hAnsiTheme="minorHAnsi" w:cstheme="minorHAnsi"/>
        </w:rPr>
      </w:pPr>
      <w:proofErr w:type="spellStart"/>
      <w:r w:rsidRPr="002A4B0A">
        <w:rPr>
          <w:rFonts w:asciiTheme="minorHAnsi" w:hAnsiTheme="minorHAnsi" w:cstheme="minorHAnsi"/>
          <w:color w:val="222222"/>
          <w:shd w:val="clear" w:color="auto" w:fill="FFFFFF"/>
        </w:rPr>
        <w:t>Fiers</w:t>
      </w:r>
      <w:proofErr w:type="spellEnd"/>
      <w:r w:rsidRPr="002A4B0A">
        <w:rPr>
          <w:rFonts w:asciiTheme="minorHAnsi" w:hAnsiTheme="minorHAnsi" w:cstheme="minorHAnsi"/>
          <w:color w:val="222222"/>
          <w:shd w:val="clear" w:color="auto" w:fill="FFFFFF"/>
        </w:rPr>
        <w:t xml:space="preserve">, W., Contreras, R., </w:t>
      </w:r>
      <w:proofErr w:type="spellStart"/>
      <w:r w:rsidRPr="002A4B0A">
        <w:rPr>
          <w:rFonts w:asciiTheme="minorHAnsi" w:hAnsiTheme="minorHAnsi" w:cstheme="minorHAnsi"/>
          <w:color w:val="222222"/>
          <w:shd w:val="clear" w:color="auto" w:fill="FFFFFF"/>
        </w:rPr>
        <w:t>Duerinck</w:t>
      </w:r>
      <w:proofErr w:type="spellEnd"/>
      <w:r w:rsidRPr="002A4B0A">
        <w:rPr>
          <w:rFonts w:asciiTheme="minorHAnsi" w:hAnsiTheme="minorHAnsi" w:cstheme="minorHAnsi"/>
          <w:color w:val="222222"/>
          <w:shd w:val="clear" w:color="auto" w:fill="FFFFFF"/>
        </w:rPr>
        <w:t xml:space="preserve">, F., </w:t>
      </w:r>
      <w:proofErr w:type="spellStart"/>
      <w:r w:rsidRPr="002A4B0A">
        <w:rPr>
          <w:rFonts w:asciiTheme="minorHAnsi" w:hAnsiTheme="minorHAnsi" w:cstheme="minorHAnsi"/>
          <w:color w:val="222222"/>
          <w:shd w:val="clear" w:color="auto" w:fill="FFFFFF"/>
        </w:rPr>
        <w:t>Haegeman</w:t>
      </w:r>
      <w:proofErr w:type="spellEnd"/>
      <w:r w:rsidRPr="002A4B0A">
        <w:rPr>
          <w:rFonts w:asciiTheme="minorHAnsi" w:hAnsiTheme="minorHAnsi" w:cstheme="minorHAnsi"/>
          <w:color w:val="222222"/>
          <w:shd w:val="clear" w:color="auto" w:fill="FFFFFF"/>
        </w:rPr>
        <w:t xml:space="preserve">, G., </w:t>
      </w:r>
      <w:proofErr w:type="spellStart"/>
      <w:r w:rsidRPr="002A4B0A">
        <w:rPr>
          <w:rFonts w:asciiTheme="minorHAnsi" w:hAnsiTheme="minorHAnsi" w:cstheme="minorHAnsi"/>
          <w:color w:val="222222"/>
          <w:shd w:val="clear" w:color="auto" w:fill="FFFFFF"/>
        </w:rPr>
        <w:t>Iserentant</w:t>
      </w:r>
      <w:proofErr w:type="spellEnd"/>
      <w:r w:rsidRPr="002A4B0A">
        <w:rPr>
          <w:rFonts w:asciiTheme="minorHAnsi" w:hAnsiTheme="minorHAnsi" w:cstheme="minorHAnsi"/>
          <w:color w:val="222222"/>
          <w:shd w:val="clear" w:color="auto" w:fill="FFFFFF"/>
        </w:rPr>
        <w:t xml:space="preserve">, D., </w:t>
      </w:r>
      <w:proofErr w:type="spellStart"/>
      <w:r w:rsidRPr="002A4B0A">
        <w:rPr>
          <w:rFonts w:asciiTheme="minorHAnsi" w:hAnsiTheme="minorHAnsi" w:cstheme="minorHAnsi"/>
          <w:color w:val="222222"/>
          <w:shd w:val="clear" w:color="auto" w:fill="FFFFFF"/>
        </w:rPr>
        <w:t>Merregaert</w:t>
      </w:r>
      <w:proofErr w:type="spellEnd"/>
      <w:r w:rsidRPr="002A4B0A">
        <w:rPr>
          <w:rFonts w:asciiTheme="minorHAnsi" w:hAnsiTheme="minorHAnsi" w:cstheme="minorHAnsi"/>
          <w:color w:val="222222"/>
          <w:shd w:val="clear" w:color="auto" w:fill="FFFFFF"/>
        </w:rPr>
        <w:t xml:space="preserve">, J., </w:t>
      </w:r>
      <w:proofErr w:type="spellStart"/>
      <w:r w:rsidRPr="002A4B0A">
        <w:rPr>
          <w:rFonts w:asciiTheme="minorHAnsi" w:hAnsiTheme="minorHAnsi" w:cstheme="minorHAnsi"/>
          <w:color w:val="222222"/>
          <w:shd w:val="clear" w:color="auto" w:fill="FFFFFF"/>
        </w:rPr>
        <w:t>Jou</w:t>
      </w:r>
      <w:proofErr w:type="spellEnd"/>
      <w:r w:rsidRPr="002A4B0A">
        <w:rPr>
          <w:rFonts w:asciiTheme="minorHAnsi" w:hAnsiTheme="minorHAnsi" w:cstheme="minorHAnsi"/>
          <w:color w:val="222222"/>
          <w:shd w:val="clear" w:color="auto" w:fill="FFFFFF"/>
        </w:rPr>
        <w:t xml:space="preserve">, W.M., </w:t>
      </w:r>
      <w:proofErr w:type="spellStart"/>
      <w:r w:rsidRPr="002A4B0A">
        <w:rPr>
          <w:rFonts w:asciiTheme="minorHAnsi" w:hAnsiTheme="minorHAnsi" w:cstheme="minorHAnsi"/>
          <w:color w:val="222222"/>
          <w:shd w:val="clear" w:color="auto" w:fill="FFFFFF"/>
        </w:rPr>
        <w:t>Molemans</w:t>
      </w:r>
      <w:proofErr w:type="spellEnd"/>
      <w:r w:rsidRPr="002A4B0A">
        <w:rPr>
          <w:rFonts w:asciiTheme="minorHAnsi" w:hAnsiTheme="minorHAnsi" w:cstheme="minorHAnsi"/>
          <w:color w:val="222222"/>
          <w:shd w:val="clear" w:color="auto" w:fill="FFFFFF"/>
        </w:rPr>
        <w:t xml:space="preserve">, F., </w:t>
      </w:r>
      <w:proofErr w:type="spellStart"/>
      <w:r w:rsidRPr="002A4B0A">
        <w:rPr>
          <w:rFonts w:asciiTheme="minorHAnsi" w:hAnsiTheme="minorHAnsi" w:cstheme="minorHAnsi"/>
          <w:color w:val="222222"/>
          <w:shd w:val="clear" w:color="auto" w:fill="FFFFFF"/>
        </w:rPr>
        <w:t>Raeymaekers</w:t>
      </w:r>
      <w:proofErr w:type="spellEnd"/>
      <w:r w:rsidRPr="002A4B0A">
        <w:rPr>
          <w:rFonts w:asciiTheme="minorHAnsi" w:hAnsiTheme="minorHAnsi" w:cstheme="minorHAnsi"/>
          <w:color w:val="222222"/>
          <w:shd w:val="clear" w:color="auto" w:fill="FFFFFF"/>
        </w:rPr>
        <w:t xml:space="preserve">, A., Van den </w:t>
      </w:r>
      <w:proofErr w:type="spellStart"/>
      <w:r w:rsidRPr="002A4B0A">
        <w:rPr>
          <w:rFonts w:asciiTheme="minorHAnsi" w:hAnsiTheme="minorHAnsi" w:cstheme="minorHAnsi"/>
          <w:color w:val="222222"/>
          <w:shd w:val="clear" w:color="auto" w:fill="FFFFFF"/>
        </w:rPr>
        <w:t>Berghe</w:t>
      </w:r>
      <w:proofErr w:type="spellEnd"/>
      <w:r w:rsidRPr="002A4B0A">
        <w:rPr>
          <w:rFonts w:asciiTheme="minorHAnsi" w:hAnsiTheme="minorHAnsi" w:cstheme="minorHAnsi"/>
          <w:color w:val="222222"/>
          <w:shd w:val="clear" w:color="auto" w:fill="FFFFFF"/>
        </w:rPr>
        <w:t xml:space="preserve">, A. and </w:t>
      </w:r>
      <w:proofErr w:type="spellStart"/>
      <w:r w:rsidRPr="002A4B0A">
        <w:rPr>
          <w:rFonts w:asciiTheme="minorHAnsi" w:hAnsiTheme="minorHAnsi" w:cstheme="minorHAnsi"/>
          <w:color w:val="222222"/>
          <w:shd w:val="clear" w:color="auto" w:fill="FFFFFF"/>
        </w:rPr>
        <w:t>Volckaert</w:t>
      </w:r>
      <w:proofErr w:type="spellEnd"/>
      <w:r w:rsidRPr="002A4B0A">
        <w:rPr>
          <w:rFonts w:asciiTheme="minorHAnsi" w:hAnsiTheme="minorHAnsi" w:cstheme="minorHAnsi"/>
          <w:color w:val="222222"/>
          <w:shd w:val="clear" w:color="auto" w:fill="FFFFFF"/>
        </w:rPr>
        <w:t xml:space="preserve">, G., </w:t>
      </w:r>
      <w:r w:rsidRPr="002A4B0A">
        <w:rPr>
          <w:rFonts w:asciiTheme="minorHAnsi" w:hAnsiTheme="minorHAnsi" w:cstheme="minorHAnsi"/>
          <w:color w:val="222222"/>
          <w:shd w:val="clear" w:color="auto" w:fill="FFFFFF"/>
        </w:rPr>
        <w:lastRenderedPageBreak/>
        <w:t xml:space="preserve">1976. Complete nucleotide sequence of bacteriophage MS2 RNA: primary and secondary structure of the </w:t>
      </w:r>
      <w:proofErr w:type="spellStart"/>
      <w:r w:rsidRPr="002A4B0A">
        <w:rPr>
          <w:rFonts w:asciiTheme="minorHAnsi" w:hAnsiTheme="minorHAnsi" w:cstheme="minorHAnsi"/>
          <w:color w:val="222222"/>
          <w:shd w:val="clear" w:color="auto" w:fill="FFFFFF"/>
        </w:rPr>
        <w:t>replicase</w:t>
      </w:r>
      <w:proofErr w:type="spellEnd"/>
      <w:r w:rsidRPr="002A4B0A">
        <w:rPr>
          <w:rFonts w:asciiTheme="minorHAnsi" w:hAnsiTheme="minorHAnsi" w:cstheme="minorHAnsi"/>
          <w:color w:val="222222"/>
          <w:shd w:val="clear" w:color="auto" w:fill="FFFFFF"/>
        </w:rPr>
        <w:t xml:space="preserve"> gene. </w:t>
      </w:r>
      <w:r w:rsidRPr="002A4B0A">
        <w:rPr>
          <w:rFonts w:asciiTheme="minorHAnsi" w:hAnsiTheme="minorHAnsi" w:cstheme="minorHAnsi"/>
          <w:i/>
          <w:iCs/>
          <w:color w:val="222222"/>
        </w:rPr>
        <w:t>Nature</w:t>
      </w:r>
      <w:r w:rsidRPr="002A4B0A">
        <w:rPr>
          <w:rFonts w:asciiTheme="minorHAnsi" w:hAnsiTheme="minorHAnsi" w:cstheme="minorHAnsi"/>
          <w:color w:val="222222"/>
          <w:shd w:val="clear" w:color="auto" w:fill="FFFFFF"/>
        </w:rPr>
        <w:t>, </w:t>
      </w:r>
      <w:r w:rsidRPr="002A4B0A">
        <w:rPr>
          <w:rFonts w:asciiTheme="minorHAnsi" w:hAnsiTheme="minorHAnsi" w:cstheme="minorHAnsi"/>
          <w:i/>
          <w:iCs/>
          <w:color w:val="222222"/>
        </w:rPr>
        <w:t>260</w:t>
      </w:r>
      <w:r w:rsidRPr="002A4B0A">
        <w:rPr>
          <w:rFonts w:asciiTheme="minorHAnsi" w:hAnsiTheme="minorHAnsi" w:cstheme="minorHAnsi"/>
          <w:color w:val="222222"/>
          <w:shd w:val="clear" w:color="auto" w:fill="FFFFFF"/>
        </w:rPr>
        <w:t>(5551), pp.500-507.</w:t>
      </w:r>
    </w:p>
    <w:p w14:paraId="532E8B73" w14:textId="77777777" w:rsidR="009B3782" w:rsidRPr="002A4B0A" w:rsidRDefault="009B3782" w:rsidP="00C17A2D">
      <w:pPr>
        <w:rPr>
          <w:rFonts w:asciiTheme="minorHAnsi" w:hAnsiTheme="minorHAnsi" w:cstheme="minorHAnsi"/>
          <w:color w:val="222222"/>
          <w:shd w:val="clear" w:color="auto" w:fill="FFFFFF"/>
          <w:lang w:eastAsia="en-US"/>
        </w:rPr>
      </w:pPr>
    </w:p>
    <w:p w14:paraId="6C82F8D9" w14:textId="77777777" w:rsidR="00C17A2D" w:rsidRPr="002A4B0A" w:rsidRDefault="00C17A2D" w:rsidP="00C17A2D">
      <w:pPr>
        <w:rPr>
          <w:rFonts w:asciiTheme="minorHAnsi" w:hAnsiTheme="minorHAnsi" w:cstheme="minorHAnsi"/>
          <w:lang w:val="en-US" w:eastAsia="en-US"/>
        </w:rPr>
      </w:pPr>
      <w:r w:rsidRPr="002A4B0A">
        <w:rPr>
          <w:rFonts w:asciiTheme="minorHAnsi" w:hAnsiTheme="minorHAnsi" w:cstheme="minorHAnsi"/>
          <w:color w:val="222222"/>
          <w:shd w:val="clear" w:color="auto" w:fill="FFFFFF"/>
          <w:lang w:val="en-US" w:eastAsia="en-US"/>
        </w:rPr>
        <w:t xml:space="preserve">Knight, R.D., Freeland, S.J. and </w:t>
      </w:r>
      <w:proofErr w:type="spellStart"/>
      <w:r w:rsidRPr="002A4B0A">
        <w:rPr>
          <w:rFonts w:asciiTheme="minorHAnsi" w:hAnsiTheme="minorHAnsi" w:cstheme="minorHAnsi"/>
          <w:color w:val="222222"/>
          <w:shd w:val="clear" w:color="auto" w:fill="FFFFFF"/>
          <w:lang w:val="en-US" w:eastAsia="en-US"/>
        </w:rPr>
        <w:t>Landweber</w:t>
      </w:r>
      <w:proofErr w:type="spellEnd"/>
      <w:r w:rsidRPr="002A4B0A">
        <w:rPr>
          <w:rFonts w:asciiTheme="minorHAnsi" w:hAnsiTheme="minorHAnsi" w:cstheme="minorHAnsi"/>
          <w:color w:val="222222"/>
          <w:shd w:val="clear" w:color="auto" w:fill="FFFFFF"/>
          <w:lang w:val="en-US" w:eastAsia="en-US"/>
        </w:rPr>
        <w:t>, L.F., 2001. Rewiring the keyboard: evolvability of the genetic code. </w:t>
      </w:r>
      <w:r w:rsidRPr="002A4B0A">
        <w:rPr>
          <w:rFonts w:asciiTheme="minorHAnsi" w:hAnsiTheme="minorHAnsi" w:cstheme="minorHAnsi"/>
          <w:i/>
          <w:iCs/>
          <w:color w:val="222222"/>
          <w:lang w:val="en-US" w:eastAsia="en-US"/>
        </w:rPr>
        <w:t>Nature reviews. Genetics</w:t>
      </w:r>
      <w:r w:rsidRPr="002A4B0A">
        <w:rPr>
          <w:rFonts w:asciiTheme="minorHAnsi" w:hAnsiTheme="minorHAnsi" w:cstheme="minorHAnsi"/>
          <w:color w:val="222222"/>
          <w:shd w:val="clear" w:color="auto" w:fill="FFFFFF"/>
          <w:lang w:val="en-US" w:eastAsia="en-US"/>
        </w:rPr>
        <w:t>, </w:t>
      </w:r>
      <w:r w:rsidRPr="002A4B0A">
        <w:rPr>
          <w:rFonts w:asciiTheme="minorHAnsi" w:hAnsiTheme="minorHAnsi" w:cstheme="minorHAnsi"/>
          <w:i/>
          <w:iCs/>
          <w:color w:val="222222"/>
          <w:lang w:val="en-US" w:eastAsia="en-US"/>
        </w:rPr>
        <w:t>2</w:t>
      </w:r>
      <w:r w:rsidRPr="002A4B0A">
        <w:rPr>
          <w:rFonts w:asciiTheme="minorHAnsi" w:hAnsiTheme="minorHAnsi" w:cstheme="minorHAnsi"/>
          <w:color w:val="222222"/>
          <w:shd w:val="clear" w:color="auto" w:fill="FFFFFF"/>
          <w:lang w:val="en-US" w:eastAsia="en-US"/>
        </w:rPr>
        <w:t>(1), p.49.</w:t>
      </w:r>
    </w:p>
    <w:p w14:paraId="5C3328F3" w14:textId="77777777" w:rsidR="00C17A2D" w:rsidRPr="002A4B0A" w:rsidRDefault="00C17A2D">
      <w:pPr>
        <w:rPr>
          <w:rFonts w:asciiTheme="minorHAnsi" w:hAnsiTheme="minorHAnsi" w:cstheme="minorHAnsi"/>
        </w:rPr>
      </w:pPr>
    </w:p>
    <w:p w14:paraId="36AEF137" w14:textId="77777777" w:rsidR="00597498" w:rsidRDefault="00597498" w:rsidP="00597498">
      <w:pPr>
        <w:rPr>
          <w:rFonts w:asciiTheme="minorHAnsi" w:hAnsiTheme="minorHAnsi" w:cstheme="minorHAnsi"/>
          <w:color w:val="222222"/>
          <w:shd w:val="clear" w:color="auto" w:fill="FFFFFF"/>
          <w:lang w:val="en-US" w:eastAsia="en-US"/>
        </w:rPr>
      </w:pPr>
      <w:proofErr w:type="spellStart"/>
      <w:r w:rsidRPr="002A4B0A">
        <w:rPr>
          <w:rFonts w:asciiTheme="minorHAnsi" w:hAnsiTheme="minorHAnsi" w:cstheme="minorHAnsi"/>
          <w:color w:val="222222"/>
          <w:shd w:val="clear" w:color="auto" w:fill="FFFFFF"/>
          <w:lang w:val="en-US" w:eastAsia="en-US"/>
        </w:rPr>
        <w:t>Koonin</w:t>
      </w:r>
      <w:proofErr w:type="spellEnd"/>
      <w:r w:rsidRPr="002A4B0A">
        <w:rPr>
          <w:rFonts w:asciiTheme="minorHAnsi" w:hAnsiTheme="minorHAnsi" w:cstheme="minorHAnsi"/>
          <w:color w:val="222222"/>
          <w:shd w:val="clear" w:color="auto" w:fill="FFFFFF"/>
          <w:lang w:val="en-US" w:eastAsia="en-US"/>
        </w:rPr>
        <w:t>, E.V., 2005. Orthologs, paralogs, and evolutionary genomics. </w:t>
      </w:r>
      <w:proofErr w:type="spellStart"/>
      <w:r w:rsidRPr="002A4B0A">
        <w:rPr>
          <w:rFonts w:asciiTheme="minorHAnsi" w:hAnsiTheme="minorHAnsi" w:cstheme="minorHAnsi"/>
          <w:i/>
          <w:iCs/>
          <w:color w:val="222222"/>
          <w:lang w:val="en-US" w:eastAsia="en-US"/>
        </w:rPr>
        <w:t>Annu</w:t>
      </w:r>
      <w:proofErr w:type="spellEnd"/>
      <w:r w:rsidRPr="002A4B0A">
        <w:rPr>
          <w:rFonts w:asciiTheme="minorHAnsi" w:hAnsiTheme="minorHAnsi" w:cstheme="minorHAnsi"/>
          <w:i/>
          <w:iCs/>
          <w:color w:val="222222"/>
          <w:lang w:val="en-US" w:eastAsia="en-US"/>
        </w:rPr>
        <w:t>. Rev. Genet.</w:t>
      </w:r>
      <w:r w:rsidRPr="002A4B0A">
        <w:rPr>
          <w:rFonts w:asciiTheme="minorHAnsi" w:hAnsiTheme="minorHAnsi" w:cstheme="minorHAnsi"/>
          <w:color w:val="222222"/>
          <w:shd w:val="clear" w:color="auto" w:fill="FFFFFF"/>
          <w:lang w:val="en-US" w:eastAsia="en-US"/>
        </w:rPr>
        <w:t>, </w:t>
      </w:r>
      <w:r w:rsidRPr="002A4B0A">
        <w:rPr>
          <w:rFonts w:asciiTheme="minorHAnsi" w:hAnsiTheme="minorHAnsi" w:cstheme="minorHAnsi"/>
          <w:i/>
          <w:iCs/>
          <w:color w:val="222222"/>
          <w:lang w:val="en-US" w:eastAsia="en-US"/>
        </w:rPr>
        <w:t>39</w:t>
      </w:r>
      <w:r w:rsidRPr="002A4B0A">
        <w:rPr>
          <w:rFonts w:asciiTheme="minorHAnsi" w:hAnsiTheme="minorHAnsi" w:cstheme="minorHAnsi"/>
          <w:color w:val="222222"/>
          <w:shd w:val="clear" w:color="auto" w:fill="FFFFFF"/>
          <w:lang w:val="en-US" w:eastAsia="en-US"/>
        </w:rPr>
        <w:t>, pp.309-338.</w:t>
      </w:r>
    </w:p>
    <w:p w14:paraId="5391C4B4" w14:textId="77777777" w:rsidR="00C961B2" w:rsidRDefault="00C961B2" w:rsidP="00597498">
      <w:pPr>
        <w:rPr>
          <w:rFonts w:asciiTheme="minorHAnsi" w:hAnsiTheme="minorHAnsi" w:cstheme="minorHAnsi"/>
          <w:color w:val="222222"/>
          <w:shd w:val="clear" w:color="auto" w:fill="FFFFFF"/>
          <w:lang w:val="en-US" w:eastAsia="en-US"/>
        </w:rPr>
      </w:pPr>
    </w:p>
    <w:p w14:paraId="1A340044" w14:textId="242D9E54" w:rsidR="00C961B2" w:rsidRPr="00C961B2" w:rsidRDefault="00C961B2" w:rsidP="00597498">
      <w:pPr>
        <w:rPr>
          <w:rFonts w:asciiTheme="minorHAnsi" w:hAnsiTheme="minorHAnsi" w:cstheme="minorHAnsi"/>
          <w:lang w:eastAsia="en-US"/>
        </w:rPr>
      </w:pPr>
      <w:proofErr w:type="spellStart"/>
      <w:r w:rsidRPr="00C961B2">
        <w:rPr>
          <w:rFonts w:asciiTheme="minorHAnsi" w:hAnsiTheme="minorHAnsi" w:cstheme="minorHAnsi"/>
          <w:lang w:eastAsia="en-US"/>
        </w:rPr>
        <w:t>Flicek</w:t>
      </w:r>
      <w:proofErr w:type="spellEnd"/>
      <w:r w:rsidRPr="00C961B2">
        <w:rPr>
          <w:rFonts w:asciiTheme="minorHAnsi" w:hAnsiTheme="minorHAnsi" w:cstheme="minorHAnsi"/>
          <w:lang w:eastAsia="en-US"/>
        </w:rPr>
        <w:t xml:space="preserve">, P., &amp; Birney, E. (2009). Sense from sequence reads: methods for alignment and assembly. </w:t>
      </w:r>
      <w:r w:rsidR="00BD2C42">
        <w:rPr>
          <w:rFonts w:asciiTheme="minorHAnsi" w:hAnsiTheme="minorHAnsi" w:cstheme="minorHAnsi"/>
          <w:i/>
          <w:iCs/>
          <w:lang w:eastAsia="en-US"/>
        </w:rPr>
        <w:t>Nature M</w:t>
      </w:r>
      <w:r w:rsidRPr="00C961B2">
        <w:rPr>
          <w:rFonts w:asciiTheme="minorHAnsi" w:hAnsiTheme="minorHAnsi" w:cstheme="minorHAnsi"/>
          <w:i/>
          <w:iCs/>
          <w:lang w:eastAsia="en-US"/>
        </w:rPr>
        <w:t>ethods</w:t>
      </w:r>
      <w:r w:rsidR="00BD2C42">
        <w:rPr>
          <w:rFonts w:asciiTheme="minorHAnsi" w:hAnsiTheme="minorHAnsi" w:cstheme="minorHAnsi"/>
          <w:lang w:eastAsia="en-US"/>
        </w:rPr>
        <w:t>,</w:t>
      </w:r>
      <w:r w:rsidRPr="00C961B2">
        <w:rPr>
          <w:rFonts w:asciiTheme="minorHAnsi" w:hAnsiTheme="minorHAnsi" w:cstheme="minorHAnsi"/>
          <w:lang w:eastAsia="en-US"/>
        </w:rPr>
        <w:t xml:space="preserve"> 6: S6-S12.</w:t>
      </w:r>
    </w:p>
    <w:p w14:paraId="4F882BC6" w14:textId="77777777" w:rsidR="00597498" w:rsidRPr="002A4B0A" w:rsidRDefault="00597498">
      <w:pPr>
        <w:rPr>
          <w:rFonts w:asciiTheme="minorHAnsi" w:hAnsiTheme="minorHAnsi" w:cstheme="minorHAnsi"/>
        </w:rPr>
      </w:pPr>
    </w:p>
    <w:p w14:paraId="1B372687" w14:textId="4451156C" w:rsidR="00061487" w:rsidRPr="002A4B0A" w:rsidRDefault="00061487" w:rsidP="00061487">
      <w:pPr>
        <w:rPr>
          <w:rFonts w:asciiTheme="minorHAnsi" w:eastAsia="Times New Roman" w:hAnsiTheme="minorHAnsi" w:cstheme="minorHAnsi"/>
        </w:rPr>
      </w:pPr>
      <w:r w:rsidRPr="002A4B0A">
        <w:rPr>
          <w:rFonts w:asciiTheme="minorHAnsi" w:eastAsia="Times New Roman" w:hAnsiTheme="minorHAnsi" w:cstheme="minorHAnsi"/>
          <w:color w:val="222222"/>
          <w:shd w:val="clear" w:color="auto" w:fill="FFFFFF"/>
        </w:rPr>
        <w:t xml:space="preserve">Fraser, C.M., </w:t>
      </w:r>
      <w:proofErr w:type="spellStart"/>
      <w:r w:rsidRPr="002A4B0A">
        <w:rPr>
          <w:rFonts w:asciiTheme="minorHAnsi" w:eastAsia="Times New Roman" w:hAnsiTheme="minorHAnsi" w:cstheme="minorHAnsi"/>
          <w:color w:val="222222"/>
          <w:shd w:val="clear" w:color="auto" w:fill="FFFFFF"/>
        </w:rPr>
        <w:t>Gocayne</w:t>
      </w:r>
      <w:proofErr w:type="spellEnd"/>
      <w:r w:rsidRPr="002A4B0A">
        <w:rPr>
          <w:rFonts w:asciiTheme="minorHAnsi" w:eastAsia="Times New Roman" w:hAnsiTheme="minorHAnsi" w:cstheme="minorHAnsi"/>
          <w:color w:val="222222"/>
          <w:shd w:val="clear" w:color="auto" w:fill="FFFFFF"/>
        </w:rPr>
        <w:t xml:space="preserve">, J.D., White, O., Adams, M.D., Clayton, R.A., Fleischmann, R.D., </w:t>
      </w:r>
      <w:proofErr w:type="spellStart"/>
      <w:r w:rsidRPr="002A4B0A">
        <w:rPr>
          <w:rFonts w:asciiTheme="minorHAnsi" w:eastAsia="Times New Roman" w:hAnsiTheme="minorHAnsi" w:cstheme="minorHAnsi"/>
          <w:color w:val="222222"/>
          <w:shd w:val="clear" w:color="auto" w:fill="FFFFFF"/>
        </w:rPr>
        <w:t>Bult</w:t>
      </w:r>
      <w:proofErr w:type="spellEnd"/>
      <w:r w:rsidRPr="002A4B0A">
        <w:rPr>
          <w:rFonts w:asciiTheme="minorHAnsi" w:eastAsia="Times New Roman" w:hAnsiTheme="minorHAnsi" w:cstheme="minorHAnsi"/>
          <w:color w:val="222222"/>
          <w:shd w:val="clear" w:color="auto" w:fill="FFFFFF"/>
        </w:rPr>
        <w:t xml:space="preserve">, C.J., </w:t>
      </w:r>
      <w:proofErr w:type="spellStart"/>
      <w:r w:rsidRPr="002A4B0A">
        <w:rPr>
          <w:rFonts w:asciiTheme="minorHAnsi" w:eastAsia="Times New Roman" w:hAnsiTheme="minorHAnsi" w:cstheme="minorHAnsi"/>
          <w:color w:val="222222"/>
          <w:shd w:val="clear" w:color="auto" w:fill="FFFFFF"/>
        </w:rPr>
        <w:t>Kerlavage</w:t>
      </w:r>
      <w:proofErr w:type="spellEnd"/>
      <w:r w:rsidRPr="002A4B0A">
        <w:rPr>
          <w:rFonts w:asciiTheme="minorHAnsi" w:eastAsia="Times New Roman" w:hAnsiTheme="minorHAnsi" w:cstheme="minorHAnsi"/>
          <w:color w:val="222222"/>
          <w:shd w:val="clear" w:color="auto" w:fill="FFFFFF"/>
        </w:rPr>
        <w:t xml:space="preserve">, A.R., Sutton, G., Kelley, J.M. and </w:t>
      </w:r>
      <w:proofErr w:type="spellStart"/>
      <w:r w:rsidRPr="002A4B0A">
        <w:rPr>
          <w:rFonts w:asciiTheme="minorHAnsi" w:eastAsia="Times New Roman" w:hAnsiTheme="minorHAnsi" w:cstheme="minorHAnsi"/>
          <w:color w:val="222222"/>
          <w:shd w:val="clear" w:color="auto" w:fill="FFFFFF"/>
        </w:rPr>
        <w:t>Fritchman</w:t>
      </w:r>
      <w:proofErr w:type="spellEnd"/>
      <w:r w:rsidRPr="002A4B0A">
        <w:rPr>
          <w:rFonts w:asciiTheme="minorHAnsi" w:eastAsia="Times New Roman" w:hAnsiTheme="minorHAnsi" w:cstheme="minorHAnsi"/>
          <w:color w:val="222222"/>
          <w:shd w:val="clear" w:color="auto" w:fill="FFFFFF"/>
        </w:rPr>
        <w:t xml:space="preserve">, J.L., 1995. The minimal gene complement of </w:t>
      </w:r>
      <w:r w:rsidRPr="002A4B0A">
        <w:rPr>
          <w:rFonts w:asciiTheme="minorHAnsi" w:eastAsia="Times New Roman" w:hAnsiTheme="minorHAnsi" w:cstheme="minorHAnsi"/>
          <w:i/>
          <w:color w:val="222222"/>
          <w:shd w:val="clear" w:color="auto" w:fill="FFFFFF"/>
        </w:rPr>
        <w:t xml:space="preserve">Mycoplasma </w:t>
      </w:r>
      <w:proofErr w:type="spellStart"/>
      <w:r w:rsidRPr="002A4B0A">
        <w:rPr>
          <w:rFonts w:asciiTheme="minorHAnsi" w:eastAsia="Times New Roman" w:hAnsiTheme="minorHAnsi" w:cstheme="minorHAnsi"/>
          <w:i/>
          <w:color w:val="222222"/>
          <w:shd w:val="clear" w:color="auto" w:fill="FFFFFF"/>
        </w:rPr>
        <w:t>genitalium</w:t>
      </w:r>
      <w:proofErr w:type="spellEnd"/>
      <w:r w:rsidRPr="002A4B0A">
        <w:rPr>
          <w:rFonts w:asciiTheme="minorHAnsi" w:eastAsia="Times New Roman" w:hAnsiTheme="minorHAnsi" w:cstheme="minorHAnsi"/>
          <w:color w:val="222222"/>
          <w:shd w:val="clear" w:color="auto" w:fill="FFFFFF"/>
        </w:rPr>
        <w:t>.</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Science</w:t>
      </w:r>
      <w:r w:rsidRPr="002A4B0A">
        <w:rPr>
          <w:rFonts w:asciiTheme="minorHAnsi" w:eastAsia="Times New Roman" w:hAnsiTheme="minorHAnsi" w:cstheme="minorHAnsi"/>
          <w:color w:val="222222"/>
          <w:shd w:val="clear" w:color="auto" w:fill="FFFFFF"/>
        </w:rPr>
        <w:t>, 270(5235), pp.397-403.</w:t>
      </w:r>
    </w:p>
    <w:p w14:paraId="46DC23E4" w14:textId="77777777" w:rsidR="00061487" w:rsidRPr="002A4B0A" w:rsidRDefault="00061487">
      <w:pPr>
        <w:rPr>
          <w:rFonts w:asciiTheme="minorHAnsi" w:hAnsiTheme="minorHAnsi" w:cstheme="minorHAnsi"/>
        </w:rPr>
      </w:pPr>
    </w:p>
    <w:p w14:paraId="74619205" w14:textId="77777777" w:rsidR="004A54BF" w:rsidRPr="002A4B0A" w:rsidRDefault="004A54BF" w:rsidP="004A54BF">
      <w:pPr>
        <w:rPr>
          <w:rFonts w:asciiTheme="minorHAnsi" w:eastAsia="Times New Roman" w:hAnsiTheme="minorHAnsi" w:cstheme="minorHAnsi"/>
        </w:rPr>
      </w:pPr>
      <w:r w:rsidRPr="002A4B0A">
        <w:rPr>
          <w:rFonts w:asciiTheme="minorHAnsi" w:hAnsiTheme="minorHAnsi" w:cstheme="minorHAnsi"/>
          <w:color w:val="222222"/>
          <w:shd w:val="clear" w:color="auto" w:fill="FFFFFF"/>
        </w:rPr>
        <w:t>Gilbert, W. and Maxam, A., 1973. The nucleotide sequence of the lac operator. </w:t>
      </w:r>
      <w:r w:rsidRPr="002A4B0A">
        <w:rPr>
          <w:rFonts w:asciiTheme="minorHAnsi" w:hAnsiTheme="minorHAnsi" w:cstheme="minorHAnsi"/>
          <w:i/>
          <w:iCs/>
          <w:color w:val="222222"/>
        </w:rPr>
        <w:t>Proceedings of the National Academy of Sciences</w:t>
      </w:r>
      <w:r w:rsidRPr="002A4B0A">
        <w:rPr>
          <w:rFonts w:asciiTheme="minorHAnsi" w:hAnsiTheme="minorHAnsi" w:cstheme="minorHAnsi"/>
          <w:color w:val="222222"/>
          <w:shd w:val="clear" w:color="auto" w:fill="FFFFFF"/>
        </w:rPr>
        <w:t>, </w:t>
      </w:r>
      <w:r w:rsidRPr="002A4B0A">
        <w:rPr>
          <w:rFonts w:asciiTheme="minorHAnsi" w:hAnsiTheme="minorHAnsi" w:cstheme="minorHAnsi"/>
          <w:i/>
          <w:iCs/>
          <w:color w:val="222222"/>
        </w:rPr>
        <w:t>70</w:t>
      </w:r>
      <w:r w:rsidRPr="002A4B0A">
        <w:rPr>
          <w:rFonts w:asciiTheme="minorHAnsi" w:hAnsiTheme="minorHAnsi" w:cstheme="minorHAnsi"/>
          <w:color w:val="222222"/>
          <w:shd w:val="clear" w:color="auto" w:fill="FFFFFF"/>
        </w:rPr>
        <w:t>(12), pp.3581-3584.</w:t>
      </w:r>
    </w:p>
    <w:p w14:paraId="68FD4048" w14:textId="77777777" w:rsidR="004A54BF" w:rsidRPr="002A4B0A" w:rsidRDefault="004A54BF">
      <w:pPr>
        <w:rPr>
          <w:rFonts w:asciiTheme="minorHAnsi" w:hAnsiTheme="minorHAnsi" w:cstheme="minorHAnsi"/>
        </w:rPr>
      </w:pPr>
    </w:p>
    <w:p w14:paraId="4C893ADC" w14:textId="000F73DC" w:rsidR="00A53BD0" w:rsidRPr="002A4B0A" w:rsidRDefault="00A53BD0" w:rsidP="00A53BD0">
      <w:pPr>
        <w:rPr>
          <w:rFonts w:asciiTheme="minorHAnsi" w:eastAsia="Times New Roman" w:hAnsiTheme="minorHAnsi" w:cstheme="minorHAnsi"/>
          <w:color w:val="222222"/>
          <w:shd w:val="clear" w:color="auto" w:fill="FFFFFF"/>
        </w:rPr>
      </w:pPr>
      <w:r w:rsidRPr="002A4B0A">
        <w:rPr>
          <w:rFonts w:asciiTheme="minorHAnsi" w:eastAsia="Times New Roman" w:hAnsiTheme="minorHAnsi" w:cstheme="minorHAnsi"/>
          <w:color w:val="222222"/>
          <w:shd w:val="clear" w:color="auto" w:fill="FFFFFF"/>
        </w:rPr>
        <w:t>Margulies, M., 2005. Genome sequencing in microfabricated high-density picolitre reactors (Corrigendum).</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 xml:space="preserve">Nature </w:t>
      </w:r>
      <w:r w:rsidRPr="002A4B0A">
        <w:rPr>
          <w:rFonts w:asciiTheme="minorHAnsi" w:eastAsia="Times New Roman" w:hAnsiTheme="minorHAnsi" w:cstheme="minorHAnsi"/>
          <w:iCs/>
          <w:color w:val="222222"/>
        </w:rPr>
        <w:t>437</w:t>
      </w:r>
      <w:r w:rsidRPr="002A4B0A">
        <w:rPr>
          <w:rFonts w:asciiTheme="minorHAnsi" w:eastAsia="Times New Roman" w:hAnsiTheme="minorHAnsi" w:cstheme="minorHAnsi"/>
          <w:color w:val="222222"/>
          <w:shd w:val="clear" w:color="auto" w:fill="FFFFFF"/>
        </w:rPr>
        <w:t>, pp.</w:t>
      </w:r>
      <w:r w:rsidRPr="002A4B0A">
        <w:rPr>
          <w:rFonts w:asciiTheme="minorHAnsi" w:eastAsia="Times New Roman" w:hAnsiTheme="minorHAnsi" w:cstheme="minorHAnsi"/>
          <w:color w:val="000000"/>
          <w:shd w:val="clear" w:color="auto" w:fill="FFFFFF"/>
        </w:rPr>
        <w:t xml:space="preserve"> </w:t>
      </w:r>
      <w:r w:rsidRPr="002A4B0A">
        <w:rPr>
          <w:rFonts w:asciiTheme="minorHAnsi" w:eastAsia="Times New Roman" w:hAnsiTheme="minorHAnsi" w:cstheme="minorHAnsi"/>
          <w:color w:val="222222"/>
          <w:shd w:val="clear" w:color="auto" w:fill="FFFFFF"/>
        </w:rPr>
        <w:t>376-380.</w:t>
      </w:r>
    </w:p>
    <w:p w14:paraId="07CC3654" w14:textId="77777777" w:rsidR="00A53BD0" w:rsidRPr="002A4B0A" w:rsidRDefault="00A53BD0">
      <w:pPr>
        <w:rPr>
          <w:rFonts w:asciiTheme="minorHAnsi" w:hAnsiTheme="minorHAnsi" w:cstheme="minorHAnsi"/>
        </w:rPr>
      </w:pPr>
    </w:p>
    <w:p w14:paraId="0DCA359B" w14:textId="77777777" w:rsidR="003A5748" w:rsidRPr="002A4B0A" w:rsidRDefault="003A5748" w:rsidP="003A5748">
      <w:pPr>
        <w:rPr>
          <w:rFonts w:asciiTheme="minorHAnsi" w:eastAsia="Times New Roman" w:hAnsiTheme="minorHAnsi" w:cstheme="minorHAnsi"/>
        </w:rPr>
      </w:pPr>
      <w:r w:rsidRPr="002A4B0A">
        <w:rPr>
          <w:rFonts w:asciiTheme="minorHAnsi" w:eastAsia="Times New Roman" w:hAnsiTheme="minorHAnsi" w:cstheme="minorHAnsi"/>
          <w:color w:val="222222"/>
          <w:shd w:val="clear" w:color="auto" w:fill="FFFFFF"/>
        </w:rPr>
        <w:t xml:space="preserve">Meyer, M., Briggs, A.W., </w:t>
      </w:r>
      <w:proofErr w:type="spellStart"/>
      <w:r w:rsidRPr="002A4B0A">
        <w:rPr>
          <w:rFonts w:asciiTheme="minorHAnsi" w:eastAsia="Times New Roman" w:hAnsiTheme="minorHAnsi" w:cstheme="minorHAnsi"/>
          <w:color w:val="222222"/>
          <w:shd w:val="clear" w:color="auto" w:fill="FFFFFF"/>
        </w:rPr>
        <w:t>Maricic</w:t>
      </w:r>
      <w:proofErr w:type="spellEnd"/>
      <w:r w:rsidRPr="002A4B0A">
        <w:rPr>
          <w:rFonts w:asciiTheme="minorHAnsi" w:eastAsia="Times New Roman" w:hAnsiTheme="minorHAnsi" w:cstheme="minorHAnsi"/>
          <w:color w:val="222222"/>
          <w:shd w:val="clear" w:color="auto" w:fill="FFFFFF"/>
        </w:rPr>
        <w:t xml:space="preserve">, T., </w:t>
      </w:r>
      <w:proofErr w:type="spellStart"/>
      <w:r w:rsidRPr="002A4B0A">
        <w:rPr>
          <w:rFonts w:asciiTheme="minorHAnsi" w:eastAsia="Times New Roman" w:hAnsiTheme="minorHAnsi" w:cstheme="minorHAnsi"/>
          <w:color w:val="222222"/>
          <w:shd w:val="clear" w:color="auto" w:fill="FFFFFF"/>
        </w:rPr>
        <w:t>Höber</w:t>
      </w:r>
      <w:proofErr w:type="spellEnd"/>
      <w:r w:rsidRPr="002A4B0A">
        <w:rPr>
          <w:rFonts w:asciiTheme="minorHAnsi" w:eastAsia="Times New Roman" w:hAnsiTheme="minorHAnsi" w:cstheme="minorHAnsi"/>
          <w:color w:val="222222"/>
          <w:shd w:val="clear" w:color="auto" w:fill="FFFFFF"/>
        </w:rPr>
        <w:t xml:space="preserve">, B., </w:t>
      </w:r>
      <w:proofErr w:type="spellStart"/>
      <w:r w:rsidRPr="002A4B0A">
        <w:rPr>
          <w:rFonts w:asciiTheme="minorHAnsi" w:eastAsia="Times New Roman" w:hAnsiTheme="minorHAnsi" w:cstheme="minorHAnsi"/>
          <w:color w:val="222222"/>
          <w:shd w:val="clear" w:color="auto" w:fill="FFFFFF"/>
        </w:rPr>
        <w:t>Höffner</w:t>
      </w:r>
      <w:proofErr w:type="spellEnd"/>
      <w:r w:rsidRPr="002A4B0A">
        <w:rPr>
          <w:rFonts w:asciiTheme="minorHAnsi" w:eastAsia="Times New Roman" w:hAnsiTheme="minorHAnsi" w:cstheme="minorHAnsi"/>
          <w:color w:val="222222"/>
          <w:shd w:val="clear" w:color="auto" w:fill="FFFFFF"/>
        </w:rPr>
        <w:t xml:space="preserve">, B., Krause, J., </w:t>
      </w:r>
      <w:proofErr w:type="spellStart"/>
      <w:r w:rsidRPr="002A4B0A">
        <w:rPr>
          <w:rFonts w:asciiTheme="minorHAnsi" w:eastAsia="Times New Roman" w:hAnsiTheme="minorHAnsi" w:cstheme="minorHAnsi"/>
          <w:color w:val="222222"/>
          <w:shd w:val="clear" w:color="auto" w:fill="FFFFFF"/>
        </w:rPr>
        <w:t>Weihmann</w:t>
      </w:r>
      <w:proofErr w:type="spellEnd"/>
      <w:r w:rsidRPr="002A4B0A">
        <w:rPr>
          <w:rFonts w:asciiTheme="minorHAnsi" w:eastAsia="Times New Roman" w:hAnsiTheme="minorHAnsi" w:cstheme="minorHAnsi"/>
          <w:color w:val="222222"/>
          <w:shd w:val="clear" w:color="auto" w:fill="FFFFFF"/>
        </w:rPr>
        <w:t xml:space="preserve">, A., </w:t>
      </w:r>
      <w:proofErr w:type="spellStart"/>
      <w:r w:rsidRPr="002A4B0A">
        <w:rPr>
          <w:rFonts w:asciiTheme="minorHAnsi" w:eastAsia="Times New Roman" w:hAnsiTheme="minorHAnsi" w:cstheme="minorHAnsi"/>
          <w:color w:val="222222"/>
          <w:shd w:val="clear" w:color="auto" w:fill="FFFFFF"/>
        </w:rPr>
        <w:t>Pääbo</w:t>
      </w:r>
      <w:proofErr w:type="spellEnd"/>
      <w:r w:rsidRPr="002A4B0A">
        <w:rPr>
          <w:rFonts w:asciiTheme="minorHAnsi" w:eastAsia="Times New Roman" w:hAnsiTheme="minorHAnsi" w:cstheme="minorHAnsi"/>
          <w:color w:val="222222"/>
          <w:shd w:val="clear" w:color="auto" w:fill="FFFFFF"/>
        </w:rPr>
        <w:t xml:space="preserve">, S. and </w:t>
      </w:r>
      <w:proofErr w:type="spellStart"/>
      <w:r w:rsidRPr="002A4B0A">
        <w:rPr>
          <w:rFonts w:asciiTheme="minorHAnsi" w:eastAsia="Times New Roman" w:hAnsiTheme="minorHAnsi" w:cstheme="minorHAnsi"/>
          <w:color w:val="222222"/>
          <w:shd w:val="clear" w:color="auto" w:fill="FFFFFF"/>
        </w:rPr>
        <w:t>Hofreiter</w:t>
      </w:r>
      <w:proofErr w:type="spellEnd"/>
      <w:r w:rsidRPr="002A4B0A">
        <w:rPr>
          <w:rFonts w:asciiTheme="minorHAnsi" w:eastAsia="Times New Roman" w:hAnsiTheme="minorHAnsi" w:cstheme="minorHAnsi"/>
          <w:color w:val="222222"/>
          <w:shd w:val="clear" w:color="auto" w:fill="FFFFFF"/>
        </w:rPr>
        <w:t>, M., 2007. From micrograms to picograms: quantitative PCR reduces the material demands of high-throughput sequencing.</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Nucleic acids research</w:t>
      </w:r>
      <w:r w:rsidRPr="002A4B0A">
        <w:rPr>
          <w:rFonts w:asciiTheme="minorHAnsi" w:eastAsia="Times New Roman" w:hAnsiTheme="minorHAnsi" w:cstheme="minorHAnsi"/>
          <w:color w:val="222222"/>
          <w:shd w:val="clear" w:color="auto" w:fill="FFFFFF"/>
        </w:rPr>
        <w:t>,</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36</w:t>
      </w:r>
      <w:r w:rsidRPr="002A4B0A">
        <w:rPr>
          <w:rFonts w:asciiTheme="minorHAnsi" w:eastAsia="Times New Roman" w:hAnsiTheme="minorHAnsi" w:cstheme="minorHAnsi"/>
          <w:color w:val="222222"/>
          <w:shd w:val="clear" w:color="auto" w:fill="FFFFFF"/>
        </w:rPr>
        <w:t xml:space="preserve">(1), </w:t>
      </w:r>
      <w:proofErr w:type="gramStart"/>
      <w:r w:rsidRPr="002A4B0A">
        <w:rPr>
          <w:rFonts w:asciiTheme="minorHAnsi" w:eastAsia="Times New Roman" w:hAnsiTheme="minorHAnsi" w:cstheme="minorHAnsi"/>
          <w:color w:val="222222"/>
          <w:shd w:val="clear" w:color="auto" w:fill="FFFFFF"/>
        </w:rPr>
        <w:t>pp.e</w:t>
      </w:r>
      <w:proofErr w:type="gramEnd"/>
      <w:r w:rsidRPr="002A4B0A">
        <w:rPr>
          <w:rFonts w:asciiTheme="minorHAnsi" w:eastAsia="Times New Roman" w:hAnsiTheme="minorHAnsi" w:cstheme="minorHAnsi"/>
          <w:color w:val="222222"/>
          <w:shd w:val="clear" w:color="auto" w:fill="FFFFFF"/>
        </w:rPr>
        <w:t>5-e5.</w:t>
      </w:r>
    </w:p>
    <w:p w14:paraId="046FB2AC" w14:textId="77777777" w:rsidR="003A5748" w:rsidRPr="002A4B0A" w:rsidRDefault="003A5748">
      <w:pPr>
        <w:rPr>
          <w:rFonts w:asciiTheme="minorHAnsi" w:hAnsiTheme="minorHAnsi" w:cstheme="minorHAnsi"/>
        </w:rPr>
      </w:pPr>
    </w:p>
    <w:p w14:paraId="4238BE90" w14:textId="1AC48DCB" w:rsidR="0089405C" w:rsidRPr="002A4B0A" w:rsidRDefault="0089405C" w:rsidP="0089405C">
      <w:pPr>
        <w:rPr>
          <w:rFonts w:asciiTheme="minorHAnsi" w:eastAsia="Times New Roman" w:hAnsiTheme="minorHAnsi" w:cstheme="minorHAnsi"/>
        </w:rPr>
      </w:pPr>
      <w:r w:rsidRPr="002A4B0A">
        <w:rPr>
          <w:rFonts w:asciiTheme="minorHAnsi" w:eastAsia="Times New Roman" w:hAnsiTheme="minorHAnsi" w:cstheme="minorHAnsi"/>
          <w:color w:val="222222"/>
          <w:shd w:val="clear" w:color="auto" w:fill="FFFFFF"/>
        </w:rPr>
        <w:t xml:space="preserve">Sanger, F., Air, G.M., Barrell, B.G., Brown, N.L., Coulson, A.R., </w:t>
      </w:r>
      <w:proofErr w:type="spellStart"/>
      <w:r w:rsidRPr="002A4B0A">
        <w:rPr>
          <w:rFonts w:asciiTheme="minorHAnsi" w:eastAsia="Times New Roman" w:hAnsiTheme="minorHAnsi" w:cstheme="minorHAnsi"/>
          <w:color w:val="222222"/>
          <w:shd w:val="clear" w:color="auto" w:fill="FFFFFF"/>
        </w:rPr>
        <w:t>Fiddes</w:t>
      </w:r>
      <w:proofErr w:type="spellEnd"/>
      <w:r w:rsidRPr="002A4B0A">
        <w:rPr>
          <w:rFonts w:asciiTheme="minorHAnsi" w:eastAsia="Times New Roman" w:hAnsiTheme="minorHAnsi" w:cstheme="minorHAnsi"/>
          <w:color w:val="222222"/>
          <w:shd w:val="clear" w:color="auto" w:fill="FFFFFF"/>
        </w:rPr>
        <w:t xml:space="preserve">, J.C., Hutchison, C.A., </w:t>
      </w:r>
      <w:proofErr w:type="spellStart"/>
      <w:r w:rsidRPr="002A4B0A">
        <w:rPr>
          <w:rFonts w:asciiTheme="minorHAnsi" w:eastAsia="Times New Roman" w:hAnsiTheme="minorHAnsi" w:cstheme="minorHAnsi"/>
          <w:color w:val="222222"/>
          <w:shd w:val="clear" w:color="auto" w:fill="FFFFFF"/>
        </w:rPr>
        <w:t>Slocombe</w:t>
      </w:r>
      <w:proofErr w:type="spellEnd"/>
      <w:r w:rsidRPr="002A4B0A">
        <w:rPr>
          <w:rFonts w:asciiTheme="minorHAnsi" w:eastAsia="Times New Roman" w:hAnsiTheme="minorHAnsi" w:cstheme="minorHAnsi"/>
          <w:color w:val="222222"/>
          <w:shd w:val="clear" w:color="auto" w:fill="FFFFFF"/>
        </w:rPr>
        <w:t>, P.M. and Smith, M., 1977. Nucleotide sequence of bacteriophage φX174 DNA.</w:t>
      </w:r>
      <w:r w:rsidRPr="002A4B0A">
        <w:rPr>
          <w:rStyle w:val="apple-converted-space"/>
          <w:rFonts w:asciiTheme="minorHAnsi" w:hAnsiTheme="minorHAnsi" w:cstheme="minorHAnsi"/>
          <w:color w:val="222222"/>
          <w:shd w:val="clear" w:color="auto" w:fill="FFFFFF"/>
        </w:rPr>
        <w:t> </w:t>
      </w:r>
      <w:r w:rsidR="00AA51CA" w:rsidRPr="002A4B0A">
        <w:rPr>
          <w:rFonts w:asciiTheme="minorHAnsi" w:eastAsia="Times New Roman" w:hAnsiTheme="minorHAnsi" w:cstheme="minorHAnsi"/>
          <w:i/>
          <w:iCs/>
          <w:color w:val="222222"/>
        </w:rPr>
        <w:t>N</w:t>
      </w:r>
      <w:r w:rsidRPr="002A4B0A">
        <w:rPr>
          <w:rFonts w:asciiTheme="minorHAnsi" w:eastAsia="Times New Roman" w:hAnsiTheme="minorHAnsi" w:cstheme="minorHAnsi"/>
          <w:i/>
          <w:iCs/>
          <w:color w:val="222222"/>
        </w:rPr>
        <w:t>ature</w:t>
      </w:r>
      <w:r w:rsidRPr="002A4B0A">
        <w:rPr>
          <w:rFonts w:asciiTheme="minorHAnsi" w:eastAsia="Times New Roman" w:hAnsiTheme="minorHAnsi" w:cstheme="minorHAnsi"/>
          <w:color w:val="222222"/>
          <w:shd w:val="clear" w:color="auto" w:fill="FFFFFF"/>
        </w:rPr>
        <w:t>,</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265</w:t>
      </w:r>
      <w:r w:rsidRPr="002A4B0A">
        <w:rPr>
          <w:rFonts w:asciiTheme="minorHAnsi" w:eastAsia="Times New Roman" w:hAnsiTheme="minorHAnsi" w:cstheme="minorHAnsi"/>
          <w:color w:val="222222"/>
          <w:shd w:val="clear" w:color="auto" w:fill="FFFFFF"/>
        </w:rPr>
        <w:t>(5596), pp.687-695.</w:t>
      </w:r>
    </w:p>
    <w:p w14:paraId="4A206E4B" w14:textId="77777777" w:rsidR="0089405C" w:rsidRPr="002A4B0A" w:rsidRDefault="0089405C">
      <w:pPr>
        <w:rPr>
          <w:rFonts w:asciiTheme="minorHAnsi" w:hAnsiTheme="minorHAnsi" w:cstheme="minorHAnsi"/>
        </w:rPr>
      </w:pPr>
    </w:p>
    <w:p w14:paraId="3DA7D987" w14:textId="77777777" w:rsidR="00AA51CA" w:rsidRPr="002A4B0A" w:rsidRDefault="00AA51CA" w:rsidP="00AA51CA">
      <w:pPr>
        <w:rPr>
          <w:rFonts w:asciiTheme="minorHAnsi" w:eastAsia="Times New Roman" w:hAnsiTheme="minorHAnsi" w:cstheme="minorHAnsi"/>
        </w:rPr>
      </w:pPr>
      <w:r w:rsidRPr="002A4B0A">
        <w:rPr>
          <w:rFonts w:asciiTheme="minorHAnsi" w:eastAsia="Times New Roman" w:hAnsiTheme="minorHAnsi" w:cstheme="minorHAnsi"/>
          <w:color w:val="222222"/>
          <w:shd w:val="clear" w:color="auto" w:fill="FFFFFF"/>
        </w:rPr>
        <w:t xml:space="preserve">Sanger, F., Coulson, A.R., Friedmann, T., Air, G.M., Barrell, B.G., Brown, N.L., </w:t>
      </w:r>
      <w:proofErr w:type="spellStart"/>
      <w:r w:rsidRPr="002A4B0A">
        <w:rPr>
          <w:rFonts w:asciiTheme="minorHAnsi" w:eastAsia="Times New Roman" w:hAnsiTheme="minorHAnsi" w:cstheme="minorHAnsi"/>
          <w:color w:val="222222"/>
          <w:shd w:val="clear" w:color="auto" w:fill="FFFFFF"/>
        </w:rPr>
        <w:t>Fiddes</w:t>
      </w:r>
      <w:proofErr w:type="spellEnd"/>
      <w:r w:rsidRPr="002A4B0A">
        <w:rPr>
          <w:rFonts w:asciiTheme="minorHAnsi" w:eastAsia="Times New Roman" w:hAnsiTheme="minorHAnsi" w:cstheme="minorHAnsi"/>
          <w:color w:val="222222"/>
          <w:shd w:val="clear" w:color="auto" w:fill="FFFFFF"/>
        </w:rPr>
        <w:t xml:space="preserve">, J.C., Hutchison, C.A., </w:t>
      </w:r>
      <w:proofErr w:type="spellStart"/>
      <w:r w:rsidRPr="002A4B0A">
        <w:rPr>
          <w:rFonts w:asciiTheme="minorHAnsi" w:eastAsia="Times New Roman" w:hAnsiTheme="minorHAnsi" w:cstheme="minorHAnsi"/>
          <w:color w:val="222222"/>
          <w:shd w:val="clear" w:color="auto" w:fill="FFFFFF"/>
        </w:rPr>
        <w:t>Slocombe</w:t>
      </w:r>
      <w:proofErr w:type="spellEnd"/>
      <w:r w:rsidRPr="002A4B0A">
        <w:rPr>
          <w:rFonts w:asciiTheme="minorHAnsi" w:eastAsia="Times New Roman" w:hAnsiTheme="minorHAnsi" w:cstheme="minorHAnsi"/>
          <w:color w:val="222222"/>
          <w:shd w:val="clear" w:color="auto" w:fill="FFFFFF"/>
        </w:rPr>
        <w:t>, P.M. and Smith, M., 1978. The nucleotide sequence of bacteriophage φX174.</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Journal of molecular biology</w:t>
      </w:r>
      <w:r w:rsidRPr="002A4B0A">
        <w:rPr>
          <w:rFonts w:asciiTheme="minorHAnsi" w:eastAsia="Times New Roman" w:hAnsiTheme="minorHAnsi" w:cstheme="minorHAnsi"/>
          <w:color w:val="222222"/>
          <w:shd w:val="clear" w:color="auto" w:fill="FFFFFF"/>
        </w:rPr>
        <w:t>,</w:t>
      </w:r>
      <w:r w:rsidRPr="002A4B0A">
        <w:rPr>
          <w:rStyle w:val="apple-converted-space"/>
          <w:rFonts w:asciiTheme="minorHAnsi" w:hAnsiTheme="minorHAnsi" w:cstheme="minorHAnsi"/>
          <w:color w:val="222222"/>
          <w:shd w:val="clear" w:color="auto" w:fill="FFFFFF"/>
        </w:rPr>
        <w:t> </w:t>
      </w:r>
      <w:r w:rsidRPr="002A4B0A">
        <w:rPr>
          <w:rFonts w:asciiTheme="minorHAnsi" w:eastAsia="Times New Roman" w:hAnsiTheme="minorHAnsi" w:cstheme="minorHAnsi"/>
          <w:i/>
          <w:iCs/>
          <w:color w:val="222222"/>
        </w:rPr>
        <w:t>125</w:t>
      </w:r>
      <w:r w:rsidRPr="002A4B0A">
        <w:rPr>
          <w:rFonts w:asciiTheme="minorHAnsi" w:eastAsia="Times New Roman" w:hAnsiTheme="minorHAnsi" w:cstheme="minorHAnsi"/>
          <w:color w:val="222222"/>
          <w:shd w:val="clear" w:color="auto" w:fill="FFFFFF"/>
        </w:rPr>
        <w:t>(2), pp.225-246.</w:t>
      </w:r>
    </w:p>
    <w:p w14:paraId="0B326F18" w14:textId="77777777" w:rsidR="00AA51CA" w:rsidRPr="00F33B0B" w:rsidRDefault="00AA51CA">
      <w:pPr>
        <w:rPr>
          <w:rFonts w:ascii="Helvetica" w:hAnsi="Helvetica"/>
          <w:sz w:val="20"/>
          <w:szCs w:val="20"/>
        </w:rPr>
      </w:pPr>
    </w:p>
    <w:sectPr w:rsidR="00AA51CA" w:rsidRPr="00F33B0B" w:rsidSect="000A41E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734F5" w14:textId="77777777" w:rsidR="006D2706" w:rsidRDefault="006D2706">
      <w:r>
        <w:separator/>
      </w:r>
    </w:p>
  </w:endnote>
  <w:endnote w:type="continuationSeparator" w:id="0">
    <w:p w14:paraId="3D8B6C1B" w14:textId="77777777" w:rsidR="006D2706" w:rsidRDefault="006D27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6C34C" w14:textId="77777777" w:rsidR="006D2706" w:rsidRDefault="006D2706">
      <w:r>
        <w:separator/>
      </w:r>
    </w:p>
  </w:footnote>
  <w:footnote w:type="continuationSeparator" w:id="0">
    <w:p w14:paraId="2C983EC5" w14:textId="77777777" w:rsidR="006D2706" w:rsidRDefault="006D27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B5A2A"/>
    <w:multiLevelType w:val="multilevel"/>
    <w:tmpl w:val="90407CD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B04EBC"/>
    <w:multiLevelType w:val="multilevel"/>
    <w:tmpl w:val="7254623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8E3F45"/>
    <w:multiLevelType w:val="hybridMultilevel"/>
    <w:tmpl w:val="22B4B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C15EC"/>
    <w:multiLevelType w:val="hybridMultilevel"/>
    <w:tmpl w:val="B82A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27A6E"/>
    <w:multiLevelType w:val="hybridMultilevel"/>
    <w:tmpl w:val="5830AD7A"/>
    <w:lvl w:ilvl="0" w:tplc="AB36DBD8">
      <w:start w:val="1"/>
      <w:numFmt w:val="bullet"/>
      <w:lvlText w:val="•"/>
      <w:lvlJc w:val="left"/>
      <w:pPr>
        <w:tabs>
          <w:tab w:val="num" w:pos="720"/>
        </w:tabs>
        <w:ind w:left="720" w:hanging="360"/>
      </w:pPr>
      <w:rPr>
        <w:rFonts w:ascii="Arial" w:hAnsi="Arial" w:hint="default"/>
      </w:rPr>
    </w:lvl>
    <w:lvl w:ilvl="1" w:tplc="A5147DFA" w:tentative="1">
      <w:start w:val="1"/>
      <w:numFmt w:val="bullet"/>
      <w:lvlText w:val="•"/>
      <w:lvlJc w:val="left"/>
      <w:pPr>
        <w:tabs>
          <w:tab w:val="num" w:pos="1440"/>
        </w:tabs>
        <w:ind w:left="1440" w:hanging="360"/>
      </w:pPr>
      <w:rPr>
        <w:rFonts w:ascii="Arial" w:hAnsi="Arial" w:hint="default"/>
      </w:rPr>
    </w:lvl>
    <w:lvl w:ilvl="2" w:tplc="84A2D582" w:tentative="1">
      <w:start w:val="1"/>
      <w:numFmt w:val="bullet"/>
      <w:lvlText w:val="•"/>
      <w:lvlJc w:val="left"/>
      <w:pPr>
        <w:tabs>
          <w:tab w:val="num" w:pos="2160"/>
        </w:tabs>
        <w:ind w:left="2160" w:hanging="360"/>
      </w:pPr>
      <w:rPr>
        <w:rFonts w:ascii="Arial" w:hAnsi="Arial" w:hint="default"/>
      </w:rPr>
    </w:lvl>
    <w:lvl w:ilvl="3" w:tplc="7D6E74A6" w:tentative="1">
      <w:start w:val="1"/>
      <w:numFmt w:val="bullet"/>
      <w:lvlText w:val="•"/>
      <w:lvlJc w:val="left"/>
      <w:pPr>
        <w:tabs>
          <w:tab w:val="num" w:pos="2880"/>
        </w:tabs>
        <w:ind w:left="2880" w:hanging="360"/>
      </w:pPr>
      <w:rPr>
        <w:rFonts w:ascii="Arial" w:hAnsi="Arial" w:hint="default"/>
      </w:rPr>
    </w:lvl>
    <w:lvl w:ilvl="4" w:tplc="77FC93B8" w:tentative="1">
      <w:start w:val="1"/>
      <w:numFmt w:val="bullet"/>
      <w:lvlText w:val="•"/>
      <w:lvlJc w:val="left"/>
      <w:pPr>
        <w:tabs>
          <w:tab w:val="num" w:pos="3600"/>
        </w:tabs>
        <w:ind w:left="3600" w:hanging="360"/>
      </w:pPr>
      <w:rPr>
        <w:rFonts w:ascii="Arial" w:hAnsi="Arial" w:hint="default"/>
      </w:rPr>
    </w:lvl>
    <w:lvl w:ilvl="5" w:tplc="6DA02FE4" w:tentative="1">
      <w:start w:val="1"/>
      <w:numFmt w:val="bullet"/>
      <w:lvlText w:val="•"/>
      <w:lvlJc w:val="left"/>
      <w:pPr>
        <w:tabs>
          <w:tab w:val="num" w:pos="4320"/>
        </w:tabs>
        <w:ind w:left="4320" w:hanging="360"/>
      </w:pPr>
      <w:rPr>
        <w:rFonts w:ascii="Arial" w:hAnsi="Arial" w:hint="default"/>
      </w:rPr>
    </w:lvl>
    <w:lvl w:ilvl="6" w:tplc="BC72F1D0" w:tentative="1">
      <w:start w:val="1"/>
      <w:numFmt w:val="bullet"/>
      <w:lvlText w:val="•"/>
      <w:lvlJc w:val="left"/>
      <w:pPr>
        <w:tabs>
          <w:tab w:val="num" w:pos="5040"/>
        </w:tabs>
        <w:ind w:left="5040" w:hanging="360"/>
      </w:pPr>
      <w:rPr>
        <w:rFonts w:ascii="Arial" w:hAnsi="Arial" w:hint="default"/>
      </w:rPr>
    </w:lvl>
    <w:lvl w:ilvl="7" w:tplc="3CC2654C" w:tentative="1">
      <w:start w:val="1"/>
      <w:numFmt w:val="bullet"/>
      <w:lvlText w:val="•"/>
      <w:lvlJc w:val="left"/>
      <w:pPr>
        <w:tabs>
          <w:tab w:val="num" w:pos="5760"/>
        </w:tabs>
        <w:ind w:left="5760" w:hanging="360"/>
      </w:pPr>
      <w:rPr>
        <w:rFonts w:ascii="Arial" w:hAnsi="Arial" w:hint="default"/>
      </w:rPr>
    </w:lvl>
    <w:lvl w:ilvl="8" w:tplc="7A7E94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0F0CE2"/>
    <w:multiLevelType w:val="hybridMultilevel"/>
    <w:tmpl w:val="7C320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671AC"/>
    <w:multiLevelType w:val="hybridMultilevel"/>
    <w:tmpl w:val="62C47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186E76"/>
    <w:multiLevelType w:val="hybridMultilevel"/>
    <w:tmpl w:val="08FAC8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1A6293"/>
    <w:multiLevelType w:val="multilevel"/>
    <w:tmpl w:val="699E4B9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624635F"/>
    <w:multiLevelType w:val="multilevel"/>
    <w:tmpl w:val="7254623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9473328"/>
    <w:multiLevelType w:val="hybridMultilevel"/>
    <w:tmpl w:val="495487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64662F"/>
    <w:multiLevelType w:val="hybridMultilevel"/>
    <w:tmpl w:val="CC8CD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230565"/>
    <w:multiLevelType w:val="multilevel"/>
    <w:tmpl w:val="699E4B9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8571459"/>
    <w:multiLevelType w:val="hybridMultilevel"/>
    <w:tmpl w:val="7800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AD2D67"/>
    <w:multiLevelType w:val="singleLevel"/>
    <w:tmpl w:val="A57E6CB2"/>
    <w:lvl w:ilvl="0">
      <w:start w:val="1"/>
      <w:numFmt w:val="decimal"/>
      <w:lvlText w:val="%1."/>
      <w:lvlJc w:val="left"/>
      <w:pPr>
        <w:tabs>
          <w:tab w:val="num" w:pos="360"/>
        </w:tabs>
        <w:ind w:left="360" w:hanging="360"/>
      </w:pPr>
    </w:lvl>
  </w:abstractNum>
  <w:abstractNum w:abstractNumId="15" w15:restartNumberingAfterBreak="0">
    <w:nsid w:val="410C3071"/>
    <w:multiLevelType w:val="multilevel"/>
    <w:tmpl w:val="7254623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3CC31CD"/>
    <w:multiLevelType w:val="hybridMultilevel"/>
    <w:tmpl w:val="A79A6090"/>
    <w:lvl w:ilvl="0" w:tplc="E810536A">
      <w:start w:val="1"/>
      <w:numFmt w:val="bullet"/>
      <w:lvlText w:val="•"/>
      <w:lvlJc w:val="left"/>
      <w:pPr>
        <w:tabs>
          <w:tab w:val="num" w:pos="720"/>
        </w:tabs>
        <w:ind w:left="720" w:hanging="360"/>
      </w:pPr>
      <w:rPr>
        <w:rFonts w:ascii="Arial" w:hAnsi="Arial" w:hint="default"/>
      </w:rPr>
    </w:lvl>
    <w:lvl w:ilvl="1" w:tplc="7B1A16E0" w:tentative="1">
      <w:start w:val="1"/>
      <w:numFmt w:val="bullet"/>
      <w:lvlText w:val="•"/>
      <w:lvlJc w:val="left"/>
      <w:pPr>
        <w:tabs>
          <w:tab w:val="num" w:pos="1440"/>
        </w:tabs>
        <w:ind w:left="1440" w:hanging="360"/>
      </w:pPr>
      <w:rPr>
        <w:rFonts w:ascii="Arial" w:hAnsi="Arial" w:hint="default"/>
      </w:rPr>
    </w:lvl>
    <w:lvl w:ilvl="2" w:tplc="E756778E" w:tentative="1">
      <w:start w:val="1"/>
      <w:numFmt w:val="bullet"/>
      <w:lvlText w:val="•"/>
      <w:lvlJc w:val="left"/>
      <w:pPr>
        <w:tabs>
          <w:tab w:val="num" w:pos="2160"/>
        </w:tabs>
        <w:ind w:left="2160" w:hanging="360"/>
      </w:pPr>
      <w:rPr>
        <w:rFonts w:ascii="Arial" w:hAnsi="Arial" w:hint="default"/>
      </w:rPr>
    </w:lvl>
    <w:lvl w:ilvl="3" w:tplc="1CFC4A5E" w:tentative="1">
      <w:start w:val="1"/>
      <w:numFmt w:val="bullet"/>
      <w:lvlText w:val="•"/>
      <w:lvlJc w:val="left"/>
      <w:pPr>
        <w:tabs>
          <w:tab w:val="num" w:pos="2880"/>
        </w:tabs>
        <w:ind w:left="2880" w:hanging="360"/>
      </w:pPr>
      <w:rPr>
        <w:rFonts w:ascii="Arial" w:hAnsi="Arial" w:hint="default"/>
      </w:rPr>
    </w:lvl>
    <w:lvl w:ilvl="4" w:tplc="77D0E216" w:tentative="1">
      <w:start w:val="1"/>
      <w:numFmt w:val="bullet"/>
      <w:lvlText w:val="•"/>
      <w:lvlJc w:val="left"/>
      <w:pPr>
        <w:tabs>
          <w:tab w:val="num" w:pos="3600"/>
        </w:tabs>
        <w:ind w:left="3600" w:hanging="360"/>
      </w:pPr>
      <w:rPr>
        <w:rFonts w:ascii="Arial" w:hAnsi="Arial" w:hint="default"/>
      </w:rPr>
    </w:lvl>
    <w:lvl w:ilvl="5" w:tplc="0210A298" w:tentative="1">
      <w:start w:val="1"/>
      <w:numFmt w:val="bullet"/>
      <w:lvlText w:val="•"/>
      <w:lvlJc w:val="left"/>
      <w:pPr>
        <w:tabs>
          <w:tab w:val="num" w:pos="4320"/>
        </w:tabs>
        <w:ind w:left="4320" w:hanging="360"/>
      </w:pPr>
      <w:rPr>
        <w:rFonts w:ascii="Arial" w:hAnsi="Arial" w:hint="default"/>
      </w:rPr>
    </w:lvl>
    <w:lvl w:ilvl="6" w:tplc="332C73F8" w:tentative="1">
      <w:start w:val="1"/>
      <w:numFmt w:val="bullet"/>
      <w:lvlText w:val="•"/>
      <w:lvlJc w:val="left"/>
      <w:pPr>
        <w:tabs>
          <w:tab w:val="num" w:pos="5040"/>
        </w:tabs>
        <w:ind w:left="5040" w:hanging="360"/>
      </w:pPr>
      <w:rPr>
        <w:rFonts w:ascii="Arial" w:hAnsi="Arial" w:hint="default"/>
      </w:rPr>
    </w:lvl>
    <w:lvl w:ilvl="7" w:tplc="523AF700" w:tentative="1">
      <w:start w:val="1"/>
      <w:numFmt w:val="bullet"/>
      <w:lvlText w:val="•"/>
      <w:lvlJc w:val="left"/>
      <w:pPr>
        <w:tabs>
          <w:tab w:val="num" w:pos="5760"/>
        </w:tabs>
        <w:ind w:left="5760" w:hanging="360"/>
      </w:pPr>
      <w:rPr>
        <w:rFonts w:ascii="Arial" w:hAnsi="Arial" w:hint="default"/>
      </w:rPr>
    </w:lvl>
    <w:lvl w:ilvl="8" w:tplc="64EC2FA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4DBE4A9E"/>
    <w:multiLevelType w:val="hybridMultilevel"/>
    <w:tmpl w:val="C35C32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CE6972"/>
    <w:multiLevelType w:val="hybridMultilevel"/>
    <w:tmpl w:val="F82EC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D16D7A"/>
    <w:multiLevelType w:val="hybridMultilevel"/>
    <w:tmpl w:val="551A2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065EF"/>
    <w:multiLevelType w:val="multilevel"/>
    <w:tmpl w:val="699E4B9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D3C7005"/>
    <w:multiLevelType w:val="hybridMultilevel"/>
    <w:tmpl w:val="B582B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F61DE2"/>
    <w:multiLevelType w:val="hybridMultilevel"/>
    <w:tmpl w:val="4F803BA0"/>
    <w:lvl w:ilvl="0" w:tplc="CD106C8C">
      <w:start w:val="1"/>
      <w:numFmt w:val="bullet"/>
      <w:lvlText w:val="•"/>
      <w:lvlJc w:val="left"/>
      <w:pPr>
        <w:tabs>
          <w:tab w:val="num" w:pos="720"/>
        </w:tabs>
        <w:ind w:left="720" w:hanging="360"/>
      </w:pPr>
      <w:rPr>
        <w:rFonts w:ascii="Arial" w:hAnsi="Arial" w:hint="default"/>
      </w:rPr>
    </w:lvl>
    <w:lvl w:ilvl="1" w:tplc="918C3820">
      <w:numFmt w:val="bullet"/>
      <w:lvlText w:val="•"/>
      <w:lvlJc w:val="left"/>
      <w:pPr>
        <w:tabs>
          <w:tab w:val="num" w:pos="1440"/>
        </w:tabs>
        <w:ind w:left="1440" w:hanging="360"/>
      </w:pPr>
      <w:rPr>
        <w:rFonts w:ascii="Arial" w:hAnsi="Arial" w:hint="default"/>
      </w:rPr>
    </w:lvl>
    <w:lvl w:ilvl="2" w:tplc="932460DE" w:tentative="1">
      <w:start w:val="1"/>
      <w:numFmt w:val="bullet"/>
      <w:lvlText w:val="•"/>
      <w:lvlJc w:val="left"/>
      <w:pPr>
        <w:tabs>
          <w:tab w:val="num" w:pos="2160"/>
        </w:tabs>
        <w:ind w:left="2160" w:hanging="360"/>
      </w:pPr>
      <w:rPr>
        <w:rFonts w:ascii="Arial" w:hAnsi="Arial" w:hint="default"/>
      </w:rPr>
    </w:lvl>
    <w:lvl w:ilvl="3" w:tplc="9F4493EC" w:tentative="1">
      <w:start w:val="1"/>
      <w:numFmt w:val="bullet"/>
      <w:lvlText w:val="•"/>
      <w:lvlJc w:val="left"/>
      <w:pPr>
        <w:tabs>
          <w:tab w:val="num" w:pos="2880"/>
        </w:tabs>
        <w:ind w:left="2880" w:hanging="360"/>
      </w:pPr>
      <w:rPr>
        <w:rFonts w:ascii="Arial" w:hAnsi="Arial" w:hint="default"/>
      </w:rPr>
    </w:lvl>
    <w:lvl w:ilvl="4" w:tplc="3420F942" w:tentative="1">
      <w:start w:val="1"/>
      <w:numFmt w:val="bullet"/>
      <w:lvlText w:val="•"/>
      <w:lvlJc w:val="left"/>
      <w:pPr>
        <w:tabs>
          <w:tab w:val="num" w:pos="3600"/>
        </w:tabs>
        <w:ind w:left="3600" w:hanging="360"/>
      </w:pPr>
      <w:rPr>
        <w:rFonts w:ascii="Arial" w:hAnsi="Arial" w:hint="default"/>
      </w:rPr>
    </w:lvl>
    <w:lvl w:ilvl="5" w:tplc="117AD6DA" w:tentative="1">
      <w:start w:val="1"/>
      <w:numFmt w:val="bullet"/>
      <w:lvlText w:val="•"/>
      <w:lvlJc w:val="left"/>
      <w:pPr>
        <w:tabs>
          <w:tab w:val="num" w:pos="4320"/>
        </w:tabs>
        <w:ind w:left="4320" w:hanging="360"/>
      </w:pPr>
      <w:rPr>
        <w:rFonts w:ascii="Arial" w:hAnsi="Arial" w:hint="default"/>
      </w:rPr>
    </w:lvl>
    <w:lvl w:ilvl="6" w:tplc="EFB6C1F8" w:tentative="1">
      <w:start w:val="1"/>
      <w:numFmt w:val="bullet"/>
      <w:lvlText w:val="•"/>
      <w:lvlJc w:val="left"/>
      <w:pPr>
        <w:tabs>
          <w:tab w:val="num" w:pos="5040"/>
        </w:tabs>
        <w:ind w:left="5040" w:hanging="360"/>
      </w:pPr>
      <w:rPr>
        <w:rFonts w:ascii="Arial" w:hAnsi="Arial" w:hint="default"/>
      </w:rPr>
    </w:lvl>
    <w:lvl w:ilvl="7" w:tplc="EF48501C" w:tentative="1">
      <w:start w:val="1"/>
      <w:numFmt w:val="bullet"/>
      <w:lvlText w:val="•"/>
      <w:lvlJc w:val="left"/>
      <w:pPr>
        <w:tabs>
          <w:tab w:val="num" w:pos="5760"/>
        </w:tabs>
        <w:ind w:left="5760" w:hanging="360"/>
      </w:pPr>
      <w:rPr>
        <w:rFonts w:ascii="Arial" w:hAnsi="Arial" w:hint="default"/>
      </w:rPr>
    </w:lvl>
    <w:lvl w:ilvl="8" w:tplc="A5E27E8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3067512"/>
    <w:multiLevelType w:val="hybridMultilevel"/>
    <w:tmpl w:val="0B94A08E"/>
    <w:lvl w:ilvl="0" w:tplc="D24894B8">
      <w:start w:val="1"/>
      <w:numFmt w:val="bullet"/>
      <w:lvlText w:val="•"/>
      <w:lvlJc w:val="left"/>
      <w:pPr>
        <w:tabs>
          <w:tab w:val="num" w:pos="720"/>
        </w:tabs>
        <w:ind w:left="720" w:hanging="360"/>
      </w:pPr>
      <w:rPr>
        <w:rFonts w:ascii="Arial" w:hAnsi="Arial" w:hint="default"/>
      </w:rPr>
    </w:lvl>
    <w:lvl w:ilvl="1" w:tplc="E61A3AFC" w:tentative="1">
      <w:start w:val="1"/>
      <w:numFmt w:val="bullet"/>
      <w:lvlText w:val="•"/>
      <w:lvlJc w:val="left"/>
      <w:pPr>
        <w:tabs>
          <w:tab w:val="num" w:pos="1440"/>
        </w:tabs>
        <w:ind w:left="1440" w:hanging="360"/>
      </w:pPr>
      <w:rPr>
        <w:rFonts w:ascii="Arial" w:hAnsi="Arial" w:hint="default"/>
      </w:rPr>
    </w:lvl>
    <w:lvl w:ilvl="2" w:tplc="3E1895FC" w:tentative="1">
      <w:start w:val="1"/>
      <w:numFmt w:val="bullet"/>
      <w:lvlText w:val="•"/>
      <w:lvlJc w:val="left"/>
      <w:pPr>
        <w:tabs>
          <w:tab w:val="num" w:pos="2160"/>
        </w:tabs>
        <w:ind w:left="2160" w:hanging="360"/>
      </w:pPr>
      <w:rPr>
        <w:rFonts w:ascii="Arial" w:hAnsi="Arial" w:hint="default"/>
      </w:rPr>
    </w:lvl>
    <w:lvl w:ilvl="3" w:tplc="85ACB192" w:tentative="1">
      <w:start w:val="1"/>
      <w:numFmt w:val="bullet"/>
      <w:lvlText w:val="•"/>
      <w:lvlJc w:val="left"/>
      <w:pPr>
        <w:tabs>
          <w:tab w:val="num" w:pos="2880"/>
        </w:tabs>
        <w:ind w:left="2880" w:hanging="360"/>
      </w:pPr>
      <w:rPr>
        <w:rFonts w:ascii="Arial" w:hAnsi="Arial" w:hint="default"/>
      </w:rPr>
    </w:lvl>
    <w:lvl w:ilvl="4" w:tplc="9A2065AC" w:tentative="1">
      <w:start w:val="1"/>
      <w:numFmt w:val="bullet"/>
      <w:lvlText w:val="•"/>
      <w:lvlJc w:val="left"/>
      <w:pPr>
        <w:tabs>
          <w:tab w:val="num" w:pos="3600"/>
        </w:tabs>
        <w:ind w:left="3600" w:hanging="360"/>
      </w:pPr>
      <w:rPr>
        <w:rFonts w:ascii="Arial" w:hAnsi="Arial" w:hint="default"/>
      </w:rPr>
    </w:lvl>
    <w:lvl w:ilvl="5" w:tplc="F44EFDE8" w:tentative="1">
      <w:start w:val="1"/>
      <w:numFmt w:val="bullet"/>
      <w:lvlText w:val="•"/>
      <w:lvlJc w:val="left"/>
      <w:pPr>
        <w:tabs>
          <w:tab w:val="num" w:pos="4320"/>
        </w:tabs>
        <w:ind w:left="4320" w:hanging="360"/>
      </w:pPr>
      <w:rPr>
        <w:rFonts w:ascii="Arial" w:hAnsi="Arial" w:hint="default"/>
      </w:rPr>
    </w:lvl>
    <w:lvl w:ilvl="6" w:tplc="5ABAF51C" w:tentative="1">
      <w:start w:val="1"/>
      <w:numFmt w:val="bullet"/>
      <w:lvlText w:val="•"/>
      <w:lvlJc w:val="left"/>
      <w:pPr>
        <w:tabs>
          <w:tab w:val="num" w:pos="5040"/>
        </w:tabs>
        <w:ind w:left="5040" w:hanging="360"/>
      </w:pPr>
      <w:rPr>
        <w:rFonts w:ascii="Arial" w:hAnsi="Arial" w:hint="default"/>
      </w:rPr>
    </w:lvl>
    <w:lvl w:ilvl="7" w:tplc="CBF645DA" w:tentative="1">
      <w:start w:val="1"/>
      <w:numFmt w:val="bullet"/>
      <w:lvlText w:val="•"/>
      <w:lvlJc w:val="left"/>
      <w:pPr>
        <w:tabs>
          <w:tab w:val="num" w:pos="5760"/>
        </w:tabs>
        <w:ind w:left="5760" w:hanging="360"/>
      </w:pPr>
      <w:rPr>
        <w:rFonts w:ascii="Arial" w:hAnsi="Arial" w:hint="default"/>
      </w:rPr>
    </w:lvl>
    <w:lvl w:ilvl="8" w:tplc="0EAE98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CAA68A7"/>
    <w:multiLevelType w:val="hybridMultilevel"/>
    <w:tmpl w:val="02E8B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4076E"/>
    <w:multiLevelType w:val="hybridMultilevel"/>
    <w:tmpl w:val="48823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25"/>
  </w:num>
  <w:num w:numId="4">
    <w:abstractNumId w:val="18"/>
  </w:num>
  <w:num w:numId="5">
    <w:abstractNumId w:val="19"/>
  </w:num>
  <w:num w:numId="6">
    <w:abstractNumId w:val="11"/>
  </w:num>
  <w:num w:numId="7">
    <w:abstractNumId w:val="6"/>
  </w:num>
  <w:num w:numId="8">
    <w:abstractNumId w:val="24"/>
  </w:num>
  <w:num w:numId="9">
    <w:abstractNumId w:val="3"/>
  </w:num>
  <w:num w:numId="10">
    <w:abstractNumId w:val="8"/>
  </w:num>
  <w:num w:numId="11">
    <w:abstractNumId w:val="4"/>
  </w:num>
  <w:num w:numId="12">
    <w:abstractNumId w:val="20"/>
  </w:num>
  <w:num w:numId="13">
    <w:abstractNumId w:val="22"/>
  </w:num>
  <w:num w:numId="14">
    <w:abstractNumId w:val="13"/>
  </w:num>
  <w:num w:numId="15">
    <w:abstractNumId w:val="23"/>
  </w:num>
  <w:num w:numId="16">
    <w:abstractNumId w:val="16"/>
  </w:num>
  <w:num w:numId="17">
    <w:abstractNumId w:val="2"/>
  </w:num>
  <w:num w:numId="18">
    <w:abstractNumId w:val="5"/>
  </w:num>
  <w:num w:numId="19">
    <w:abstractNumId w:val="10"/>
  </w:num>
  <w:num w:numId="20">
    <w:abstractNumId w:val="0"/>
  </w:num>
  <w:num w:numId="21">
    <w:abstractNumId w:val="21"/>
  </w:num>
  <w:num w:numId="22">
    <w:abstractNumId w:val="17"/>
  </w:num>
  <w:num w:numId="23">
    <w:abstractNumId w:val="1"/>
  </w:num>
  <w:num w:numId="24">
    <w:abstractNumId w:val="15"/>
  </w:num>
  <w:num w:numId="25">
    <w:abstractNumId w:val="9"/>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drawingGridHorizontalSpacing w:val="187"/>
  <w:drawingGridVerticalSpacing w:val="187"/>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605"/>
    <w:rsid w:val="00001DB8"/>
    <w:rsid w:val="000055D7"/>
    <w:rsid w:val="000069CC"/>
    <w:rsid w:val="00006F13"/>
    <w:rsid w:val="00010667"/>
    <w:rsid w:val="00013A52"/>
    <w:rsid w:val="00016681"/>
    <w:rsid w:val="00023D45"/>
    <w:rsid w:val="0003519A"/>
    <w:rsid w:val="0004295C"/>
    <w:rsid w:val="000438F1"/>
    <w:rsid w:val="0004410B"/>
    <w:rsid w:val="000532BC"/>
    <w:rsid w:val="00061487"/>
    <w:rsid w:val="000617FF"/>
    <w:rsid w:val="00062FF3"/>
    <w:rsid w:val="00066B89"/>
    <w:rsid w:val="00066DC6"/>
    <w:rsid w:val="00073205"/>
    <w:rsid w:val="00097F39"/>
    <w:rsid w:val="000A41EB"/>
    <w:rsid w:val="000A47D1"/>
    <w:rsid w:val="000A74CA"/>
    <w:rsid w:val="000B0928"/>
    <w:rsid w:val="000B0DD7"/>
    <w:rsid w:val="000B11D4"/>
    <w:rsid w:val="000B498B"/>
    <w:rsid w:val="000B6B75"/>
    <w:rsid w:val="000D1DCF"/>
    <w:rsid w:val="000D3F7A"/>
    <w:rsid w:val="000D793C"/>
    <w:rsid w:val="000D7C92"/>
    <w:rsid w:val="000E2A52"/>
    <w:rsid w:val="000E2ECB"/>
    <w:rsid w:val="000E5384"/>
    <w:rsid w:val="000E6D7D"/>
    <w:rsid w:val="000F033D"/>
    <w:rsid w:val="000F3B9A"/>
    <w:rsid w:val="00100255"/>
    <w:rsid w:val="00104ACC"/>
    <w:rsid w:val="00107AD4"/>
    <w:rsid w:val="00110ACD"/>
    <w:rsid w:val="001174AC"/>
    <w:rsid w:val="001263AA"/>
    <w:rsid w:val="0012797A"/>
    <w:rsid w:val="00130014"/>
    <w:rsid w:val="001414F4"/>
    <w:rsid w:val="00143275"/>
    <w:rsid w:val="00144669"/>
    <w:rsid w:val="00145DBD"/>
    <w:rsid w:val="00146C69"/>
    <w:rsid w:val="00147AE5"/>
    <w:rsid w:val="001517A4"/>
    <w:rsid w:val="00151D43"/>
    <w:rsid w:val="00153F34"/>
    <w:rsid w:val="001626C9"/>
    <w:rsid w:val="001635A8"/>
    <w:rsid w:val="00167A5E"/>
    <w:rsid w:val="00173574"/>
    <w:rsid w:val="00176FF0"/>
    <w:rsid w:val="0017794D"/>
    <w:rsid w:val="0018078D"/>
    <w:rsid w:val="00180CA8"/>
    <w:rsid w:val="00182187"/>
    <w:rsid w:val="0018259D"/>
    <w:rsid w:val="00182CBB"/>
    <w:rsid w:val="00190D8B"/>
    <w:rsid w:val="0019342F"/>
    <w:rsid w:val="001A53A0"/>
    <w:rsid w:val="001A7C38"/>
    <w:rsid w:val="001B24A3"/>
    <w:rsid w:val="001B3BF7"/>
    <w:rsid w:val="001B5E50"/>
    <w:rsid w:val="001B61AC"/>
    <w:rsid w:val="001C0394"/>
    <w:rsid w:val="001C2A43"/>
    <w:rsid w:val="001C392B"/>
    <w:rsid w:val="001C66FA"/>
    <w:rsid w:val="001D324D"/>
    <w:rsid w:val="001E2736"/>
    <w:rsid w:val="001F3421"/>
    <w:rsid w:val="001F3B4C"/>
    <w:rsid w:val="001F5BA2"/>
    <w:rsid w:val="002026CA"/>
    <w:rsid w:val="00211CE3"/>
    <w:rsid w:val="0021579C"/>
    <w:rsid w:val="002178BE"/>
    <w:rsid w:val="002209F4"/>
    <w:rsid w:val="002251A4"/>
    <w:rsid w:val="00225FDC"/>
    <w:rsid w:val="00227167"/>
    <w:rsid w:val="002304BC"/>
    <w:rsid w:val="00236229"/>
    <w:rsid w:val="002421D9"/>
    <w:rsid w:val="002432E1"/>
    <w:rsid w:val="002434C1"/>
    <w:rsid w:val="00245C82"/>
    <w:rsid w:val="002478BB"/>
    <w:rsid w:val="002505CB"/>
    <w:rsid w:val="002511D7"/>
    <w:rsid w:val="00273054"/>
    <w:rsid w:val="0027487B"/>
    <w:rsid w:val="00277C00"/>
    <w:rsid w:val="00282A52"/>
    <w:rsid w:val="00286975"/>
    <w:rsid w:val="00291192"/>
    <w:rsid w:val="0029189C"/>
    <w:rsid w:val="002A04DE"/>
    <w:rsid w:val="002A2456"/>
    <w:rsid w:val="002A24ED"/>
    <w:rsid w:val="002A3130"/>
    <w:rsid w:val="002A4B0A"/>
    <w:rsid w:val="002A72CC"/>
    <w:rsid w:val="002B2DEA"/>
    <w:rsid w:val="002B5A28"/>
    <w:rsid w:val="002C0153"/>
    <w:rsid w:val="002C0675"/>
    <w:rsid w:val="002C0FA9"/>
    <w:rsid w:val="002C18CF"/>
    <w:rsid w:val="002C34D9"/>
    <w:rsid w:val="002C38C6"/>
    <w:rsid w:val="002D10EA"/>
    <w:rsid w:val="002D3444"/>
    <w:rsid w:val="002D5AE4"/>
    <w:rsid w:val="002E1400"/>
    <w:rsid w:val="00302668"/>
    <w:rsid w:val="0030636D"/>
    <w:rsid w:val="00311A17"/>
    <w:rsid w:val="00312A04"/>
    <w:rsid w:val="00316722"/>
    <w:rsid w:val="00324DAC"/>
    <w:rsid w:val="00344055"/>
    <w:rsid w:val="00346F4C"/>
    <w:rsid w:val="003609EB"/>
    <w:rsid w:val="00361DB2"/>
    <w:rsid w:val="00370849"/>
    <w:rsid w:val="00376A2B"/>
    <w:rsid w:val="00376DF0"/>
    <w:rsid w:val="00382685"/>
    <w:rsid w:val="003A2B0C"/>
    <w:rsid w:val="003A5748"/>
    <w:rsid w:val="003B543D"/>
    <w:rsid w:val="003C27E2"/>
    <w:rsid w:val="003C7FB8"/>
    <w:rsid w:val="003D232A"/>
    <w:rsid w:val="003E734C"/>
    <w:rsid w:val="003F293A"/>
    <w:rsid w:val="003F55BE"/>
    <w:rsid w:val="00400714"/>
    <w:rsid w:val="0042703E"/>
    <w:rsid w:val="0043008C"/>
    <w:rsid w:val="004307D9"/>
    <w:rsid w:val="004317B4"/>
    <w:rsid w:val="00432146"/>
    <w:rsid w:val="004332B1"/>
    <w:rsid w:val="00444C97"/>
    <w:rsid w:val="00445C15"/>
    <w:rsid w:val="0044637B"/>
    <w:rsid w:val="00446E1C"/>
    <w:rsid w:val="0045078A"/>
    <w:rsid w:val="0045249F"/>
    <w:rsid w:val="00457082"/>
    <w:rsid w:val="00460262"/>
    <w:rsid w:val="004628DB"/>
    <w:rsid w:val="00466027"/>
    <w:rsid w:val="00466589"/>
    <w:rsid w:val="004717C2"/>
    <w:rsid w:val="004730AE"/>
    <w:rsid w:val="00480B00"/>
    <w:rsid w:val="00484148"/>
    <w:rsid w:val="00486BC4"/>
    <w:rsid w:val="004875E9"/>
    <w:rsid w:val="00493498"/>
    <w:rsid w:val="004944BC"/>
    <w:rsid w:val="004955CC"/>
    <w:rsid w:val="004A4216"/>
    <w:rsid w:val="004A54BF"/>
    <w:rsid w:val="004A5C24"/>
    <w:rsid w:val="004A667E"/>
    <w:rsid w:val="004B155B"/>
    <w:rsid w:val="004B2E3C"/>
    <w:rsid w:val="004B6282"/>
    <w:rsid w:val="004B73C8"/>
    <w:rsid w:val="004B7E1F"/>
    <w:rsid w:val="004D3B85"/>
    <w:rsid w:val="004D4010"/>
    <w:rsid w:val="004D41C6"/>
    <w:rsid w:val="004D6DB0"/>
    <w:rsid w:val="004D75CD"/>
    <w:rsid w:val="004E0344"/>
    <w:rsid w:val="004E4704"/>
    <w:rsid w:val="004F2AB4"/>
    <w:rsid w:val="004F6588"/>
    <w:rsid w:val="004F7B29"/>
    <w:rsid w:val="00500A42"/>
    <w:rsid w:val="00504F80"/>
    <w:rsid w:val="00504FFF"/>
    <w:rsid w:val="00505870"/>
    <w:rsid w:val="00510BD9"/>
    <w:rsid w:val="00513F55"/>
    <w:rsid w:val="0051551F"/>
    <w:rsid w:val="00525233"/>
    <w:rsid w:val="005276E8"/>
    <w:rsid w:val="00530020"/>
    <w:rsid w:val="0053452A"/>
    <w:rsid w:val="005379DA"/>
    <w:rsid w:val="005430BA"/>
    <w:rsid w:val="00546842"/>
    <w:rsid w:val="00546C22"/>
    <w:rsid w:val="0055086F"/>
    <w:rsid w:val="0055166A"/>
    <w:rsid w:val="00554BE7"/>
    <w:rsid w:val="005555CE"/>
    <w:rsid w:val="00555E80"/>
    <w:rsid w:val="005569A1"/>
    <w:rsid w:val="00567888"/>
    <w:rsid w:val="005714B6"/>
    <w:rsid w:val="0058726E"/>
    <w:rsid w:val="005967A6"/>
    <w:rsid w:val="00597498"/>
    <w:rsid w:val="005B5526"/>
    <w:rsid w:val="005B69AA"/>
    <w:rsid w:val="005C0B0B"/>
    <w:rsid w:val="005C0BA3"/>
    <w:rsid w:val="005C0DB8"/>
    <w:rsid w:val="005C2266"/>
    <w:rsid w:val="005D0467"/>
    <w:rsid w:val="005D18C8"/>
    <w:rsid w:val="005D27CF"/>
    <w:rsid w:val="005D4113"/>
    <w:rsid w:val="005D64B5"/>
    <w:rsid w:val="005E0AEC"/>
    <w:rsid w:val="005E0B8B"/>
    <w:rsid w:val="005E0E6A"/>
    <w:rsid w:val="005E2C1D"/>
    <w:rsid w:val="005E7EAC"/>
    <w:rsid w:val="00601771"/>
    <w:rsid w:val="00601B39"/>
    <w:rsid w:val="006050D8"/>
    <w:rsid w:val="00605C60"/>
    <w:rsid w:val="0060688C"/>
    <w:rsid w:val="00611055"/>
    <w:rsid w:val="006129C2"/>
    <w:rsid w:val="0061658A"/>
    <w:rsid w:val="006174CD"/>
    <w:rsid w:val="00621328"/>
    <w:rsid w:val="00621CC6"/>
    <w:rsid w:val="00621CF0"/>
    <w:rsid w:val="00643FA6"/>
    <w:rsid w:val="00650168"/>
    <w:rsid w:val="00657768"/>
    <w:rsid w:val="00662B86"/>
    <w:rsid w:val="00663C5C"/>
    <w:rsid w:val="00665818"/>
    <w:rsid w:val="00675B70"/>
    <w:rsid w:val="00683652"/>
    <w:rsid w:val="00686FB9"/>
    <w:rsid w:val="00691AFA"/>
    <w:rsid w:val="006923D1"/>
    <w:rsid w:val="00693A45"/>
    <w:rsid w:val="006975E6"/>
    <w:rsid w:val="006A0EE7"/>
    <w:rsid w:val="006A1376"/>
    <w:rsid w:val="006A4B9B"/>
    <w:rsid w:val="006A5DFF"/>
    <w:rsid w:val="006A6189"/>
    <w:rsid w:val="006B1437"/>
    <w:rsid w:val="006B2CDF"/>
    <w:rsid w:val="006B53ED"/>
    <w:rsid w:val="006B7898"/>
    <w:rsid w:val="006B7F6E"/>
    <w:rsid w:val="006C32DB"/>
    <w:rsid w:val="006C3E58"/>
    <w:rsid w:val="006C509C"/>
    <w:rsid w:val="006C5460"/>
    <w:rsid w:val="006D2706"/>
    <w:rsid w:val="006E10C9"/>
    <w:rsid w:val="006E4F9D"/>
    <w:rsid w:val="006F10CE"/>
    <w:rsid w:val="00702DBE"/>
    <w:rsid w:val="0070404A"/>
    <w:rsid w:val="00706B46"/>
    <w:rsid w:val="0070763F"/>
    <w:rsid w:val="00707EF5"/>
    <w:rsid w:val="00713DC2"/>
    <w:rsid w:val="007274DB"/>
    <w:rsid w:val="00737F64"/>
    <w:rsid w:val="00742605"/>
    <w:rsid w:val="00742898"/>
    <w:rsid w:val="0075264A"/>
    <w:rsid w:val="007621AB"/>
    <w:rsid w:val="0076380E"/>
    <w:rsid w:val="007638E7"/>
    <w:rsid w:val="00767449"/>
    <w:rsid w:val="00777C1E"/>
    <w:rsid w:val="00786927"/>
    <w:rsid w:val="00797D8F"/>
    <w:rsid w:val="007A12D5"/>
    <w:rsid w:val="007A590B"/>
    <w:rsid w:val="007A7C9A"/>
    <w:rsid w:val="007B03B4"/>
    <w:rsid w:val="007B1D06"/>
    <w:rsid w:val="007B4805"/>
    <w:rsid w:val="007C06CF"/>
    <w:rsid w:val="007C235A"/>
    <w:rsid w:val="007C3BB0"/>
    <w:rsid w:val="007D3120"/>
    <w:rsid w:val="007D4C35"/>
    <w:rsid w:val="007D5F5C"/>
    <w:rsid w:val="007D68C3"/>
    <w:rsid w:val="007E3A0C"/>
    <w:rsid w:val="007E4F1D"/>
    <w:rsid w:val="007F052F"/>
    <w:rsid w:val="007F09BB"/>
    <w:rsid w:val="007F5655"/>
    <w:rsid w:val="007F7479"/>
    <w:rsid w:val="007F768E"/>
    <w:rsid w:val="00813343"/>
    <w:rsid w:val="008249F7"/>
    <w:rsid w:val="00833471"/>
    <w:rsid w:val="0083484C"/>
    <w:rsid w:val="00836A34"/>
    <w:rsid w:val="00844CA1"/>
    <w:rsid w:val="008451DA"/>
    <w:rsid w:val="008459F3"/>
    <w:rsid w:val="00852E3F"/>
    <w:rsid w:val="008535DB"/>
    <w:rsid w:val="00855F68"/>
    <w:rsid w:val="008651E6"/>
    <w:rsid w:val="0087455F"/>
    <w:rsid w:val="00876A9D"/>
    <w:rsid w:val="008820A2"/>
    <w:rsid w:val="008822B0"/>
    <w:rsid w:val="00884EEC"/>
    <w:rsid w:val="00885B03"/>
    <w:rsid w:val="00886DD7"/>
    <w:rsid w:val="0089405C"/>
    <w:rsid w:val="00895548"/>
    <w:rsid w:val="008A0484"/>
    <w:rsid w:val="008A1765"/>
    <w:rsid w:val="008A3B25"/>
    <w:rsid w:val="008A63D5"/>
    <w:rsid w:val="008B1398"/>
    <w:rsid w:val="008C64D6"/>
    <w:rsid w:val="008D07B1"/>
    <w:rsid w:val="008D1817"/>
    <w:rsid w:val="008D2994"/>
    <w:rsid w:val="008E0C16"/>
    <w:rsid w:val="008E52C6"/>
    <w:rsid w:val="008F0279"/>
    <w:rsid w:val="008F20F0"/>
    <w:rsid w:val="008F44ED"/>
    <w:rsid w:val="008F5CB2"/>
    <w:rsid w:val="008F7564"/>
    <w:rsid w:val="008F793D"/>
    <w:rsid w:val="008F7BBC"/>
    <w:rsid w:val="008F7F64"/>
    <w:rsid w:val="00910B3E"/>
    <w:rsid w:val="009139CE"/>
    <w:rsid w:val="009210D2"/>
    <w:rsid w:val="009250FA"/>
    <w:rsid w:val="00926EC0"/>
    <w:rsid w:val="00931269"/>
    <w:rsid w:val="00933563"/>
    <w:rsid w:val="009419E9"/>
    <w:rsid w:val="00942048"/>
    <w:rsid w:val="00945F58"/>
    <w:rsid w:val="00946202"/>
    <w:rsid w:val="00947C4B"/>
    <w:rsid w:val="0096140A"/>
    <w:rsid w:val="0099041A"/>
    <w:rsid w:val="00992B82"/>
    <w:rsid w:val="00996EC5"/>
    <w:rsid w:val="00997C4C"/>
    <w:rsid w:val="009A303E"/>
    <w:rsid w:val="009A36B6"/>
    <w:rsid w:val="009A51AA"/>
    <w:rsid w:val="009A5862"/>
    <w:rsid w:val="009A7094"/>
    <w:rsid w:val="009B1284"/>
    <w:rsid w:val="009B2143"/>
    <w:rsid w:val="009B3782"/>
    <w:rsid w:val="009B37CA"/>
    <w:rsid w:val="009B4584"/>
    <w:rsid w:val="009B486A"/>
    <w:rsid w:val="009B6B96"/>
    <w:rsid w:val="009C7359"/>
    <w:rsid w:val="009D143F"/>
    <w:rsid w:val="009D4955"/>
    <w:rsid w:val="009E05B5"/>
    <w:rsid w:val="009E2DD9"/>
    <w:rsid w:val="009E4611"/>
    <w:rsid w:val="009F0FBC"/>
    <w:rsid w:val="009F24AC"/>
    <w:rsid w:val="009F48F8"/>
    <w:rsid w:val="009F6335"/>
    <w:rsid w:val="009F645A"/>
    <w:rsid w:val="00A018D6"/>
    <w:rsid w:val="00A04028"/>
    <w:rsid w:val="00A054FD"/>
    <w:rsid w:val="00A05E24"/>
    <w:rsid w:val="00A07DC4"/>
    <w:rsid w:val="00A1142B"/>
    <w:rsid w:val="00A132BE"/>
    <w:rsid w:val="00A13F31"/>
    <w:rsid w:val="00A20D4E"/>
    <w:rsid w:val="00A239AA"/>
    <w:rsid w:val="00A31F06"/>
    <w:rsid w:val="00A3210F"/>
    <w:rsid w:val="00A32CEA"/>
    <w:rsid w:val="00A47012"/>
    <w:rsid w:val="00A5099A"/>
    <w:rsid w:val="00A53BD0"/>
    <w:rsid w:val="00A54650"/>
    <w:rsid w:val="00A61A00"/>
    <w:rsid w:val="00A6214D"/>
    <w:rsid w:val="00A63B86"/>
    <w:rsid w:val="00A64DAD"/>
    <w:rsid w:val="00A65901"/>
    <w:rsid w:val="00A659AD"/>
    <w:rsid w:val="00A80952"/>
    <w:rsid w:val="00A84A23"/>
    <w:rsid w:val="00A865D3"/>
    <w:rsid w:val="00A87D8F"/>
    <w:rsid w:val="00A93510"/>
    <w:rsid w:val="00A97535"/>
    <w:rsid w:val="00AA51CA"/>
    <w:rsid w:val="00AB0FB9"/>
    <w:rsid w:val="00AB5005"/>
    <w:rsid w:val="00AC0188"/>
    <w:rsid w:val="00AC6332"/>
    <w:rsid w:val="00AD615F"/>
    <w:rsid w:val="00AD6D10"/>
    <w:rsid w:val="00AE50EE"/>
    <w:rsid w:val="00AF7D35"/>
    <w:rsid w:val="00B02E97"/>
    <w:rsid w:val="00B05472"/>
    <w:rsid w:val="00B10B5B"/>
    <w:rsid w:val="00B27A42"/>
    <w:rsid w:val="00B27F85"/>
    <w:rsid w:val="00B32720"/>
    <w:rsid w:val="00B34CC8"/>
    <w:rsid w:val="00B356EE"/>
    <w:rsid w:val="00B46DFB"/>
    <w:rsid w:val="00B50A1B"/>
    <w:rsid w:val="00B52FAE"/>
    <w:rsid w:val="00B6206A"/>
    <w:rsid w:val="00B64DCA"/>
    <w:rsid w:val="00B67202"/>
    <w:rsid w:val="00B725F3"/>
    <w:rsid w:val="00B75917"/>
    <w:rsid w:val="00B80031"/>
    <w:rsid w:val="00B80C18"/>
    <w:rsid w:val="00B86510"/>
    <w:rsid w:val="00B951A1"/>
    <w:rsid w:val="00BA2489"/>
    <w:rsid w:val="00BB5830"/>
    <w:rsid w:val="00BC45ED"/>
    <w:rsid w:val="00BC5BAE"/>
    <w:rsid w:val="00BD2C42"/>
    <w:rsid w:val="00BD52CB"/>
    <w:rsid w:val="00BE04C1"/>
    <w:rsid w:val="00BE13FB"/>
    <w:rsid w:val="00BE2DD9"/>
    <w:rsid w:val="00BE4FD9"/>
    <w:rsid w:val="00BE5B7C"/>
    <w:rsid w:val="00BE710F"/>
    <w:rsid w:val="00C02127"/>
    <w:rsid w:val="00C02EEB"/>
    <w:rsid w:val="00C04DB1"/>
    <w:rsid w:val="00C07420"/>
    <w:rsid w:val="00C17A2D"/>
    <w:rsid w:val="00C20100"/>
    <w:rsid w:val="00C2452D"/>
    <w:rsid w:val="00C24663"/>
    <w:rsid w:val="00C26258"/>
    <w:rsid w:val="00C31AD4"/>
    <w:rsid w:val="00C32050"/>
    <w:rsid w:val="00C32FBA"/>
    <w:rsid w:val="00C36024"/>
    <w:rsid w:val="00C52A26"/>
    <w:rsid w:val="00C5637D"/>
    <w:rsid w:val="00C670D5"/>
    <w:rsid w:val="00C8055F"/>
    <w:rsid w:val="00C83D9D"/>
    <w:rsid w:val="00C8474F"/>
    <w:rsid w:val="00C95187"/>
    <w:rsid w:val="00C961B2"/>
    <w:rsid w:val="00C97D09"/>
    <w:rsid w:val="00CB084C"/>
    <w:rsid w:val="00CB14B6"/>
    <w:rsid w:val="00CB441B"/>
    <w:rsid w:val="00CB62E6"/>
    <w:rsid w:val="00CC03EB"/>
    <w:rsid w:val="00CC2308"/>
    <w:rsid w:val="00CC31C4"/>
    <w:rsid w:val="00CD1422"/>
    <w:rsid w:val="00CD16CA"/>
    <w:rsid w:val="00CD18C7"/>
    <w:rsid w:val="00CD3F33"/>
    <w:rsid w:val="00CD55E0"/>
    <w:rsid w:val="00CD6171"/>
    <w:rsid w:val="00CD6EA5"/>
    <w:rsid w:val="00CE0C3A"/>
    <w:rsid w:val="00CE4973"/>
    <w:rsid w:val="00CE68F0"/>
    <w:rsid w:val="00CE736B"/>
    <w:rsid w:val="00CE757D"/>
    <w:rsid w:val="00CF65F9"/>
    <w:rsid w:val="00D170F7"/>
    <w:rsid w:val="00D205FA"/>
    <w:rsid w:val="00D2231F"/>
    <w:rsid w:val="00D2568F"/>
    <w:rsid w:val="00D25A7F"/>
    <w:rsid w:val="00D3439A"/>
    <w:rsid w:val="00D36D80"/>
    <w:rsid w:val="00D42A05"/>
    <w:rsid w:val="00D4703E"/>
    <w:rsid w:val="00D525C9"/>
    <w:rsid w:val="00D67162"/>
    <w:rsid w:val="00D70517"/>
    <w:rsid w:val="00D759EC"/>
    <w:rsid w:val="00D7655B"/>
    <w:rsid w:val="00D85C3A"/>
    <w:rsid w:val="00D86E70"/>
    <w:rsid w:val="00D87672"/>
    <w:rsid w:val="00D91783"/>
    <w:rsid w:val="00D956A9"/>
    <w:rsid w:val="00D9615E"/>
    <w:rsid w:val="00D9721B"/>
    <w:rsid w:val="00DA5E99"/>
    <w:rsid w:val="00DA5FE1"/>
    <w:rsid w:val="00DA7EF3"/>
    <w:rsid w:val="00DB7E15"/>
    <w:rsid w:val="00DE077E"/>
    <w:rsid w:val="00DE4ACA"/>
    <w:rsid w:val="00DE647F"/>
    <w:rsid w:val="00DF02E6"/>
    <w:rsid w:val="00DF23E0"/>
    <w:rsid w:val="00DF2F04"/>
    <w:rsid w:val="00E06B49"/>
    <w:rsid w:val="00E07513"/>
    <w:rsid w:val="00E134AD"/>
    <w:rsid w:val="00E14D99"/>
    <w:rsid w:val="00E21BAE"/>
    <w:rsid w:val="00E24297"/>
    <w:rsid w:val="00E249FF"/>
    <w:rsid w:val="00E36288"/>
    <w:rsid w:val="00E366E8"/>
    <w:rsid w:val="00E42C49"/>
    <w:rsid w:val="00E444E7"/>
    <w:rsid w:val="00E44AC5"/>
    <w:rsid w:val="00E46BEF"/>
    <w:rsid w:val="00E533F1"/>
    <w:rsid w:val="00E54F89"/>
    <w:rsid w:val="00E55ABA"/>
    <w:rsid w:val="00E57CCC"/>
    <w:rsid w:val="00E621F3"/>
    <w:rsid w:val="00E6681B"/>
    <w:rsid w:val="00E67D19"/>
    <w:rsid w:val="00E705F1"/>
    <w:rsid w:val="00E75672"/>
    <w:rsid w:val="00E7623C"/>
    <w:rsid w:val="00E81B13"/>
    <w:rsid w:val="00E90172"/>
    <w:rsid w:val="00E90CD7"/>
    <w:rsid w:val="00E95248"/>
    <w:rsid w:val="00E952A4"/>
    <w:rsid w:val="00E95765"/>
    <w:rsid w:val="00EB1C19"/>
    <w:rsid w:val="00EB5023"/>
    <w:rsid w:val="00EB5F4A"/>
    <w:rsid w:val="00EC0999"/>
    <w:rsid w:val="00EC0B3D"/>
    <w:rsid w:val="00EC75EC"/>
    <w:rsid w:val="00EC7C3A"/>
    <w:rsid w:val="00ED4050"/>
    <w:rsid w:val="00EE3ABF"/>
    <w:rsid w:val="00EE6DCC"/>
    <w:rsid w:val="00EF21A4"/>
    <w:rsid w:val="00EF6F1B"/>
    <w:rsid w:val="00EF78F2"/>
    <w:rsid w:val="00F1287F"/>
    <w:rsid w:val="00F237DA"/>
    <w:rsid w:val="00F23AEA"/>
    <w:rsid w:val="00F257C6"/>
    <w:rsid w:val="00F26404"/>
    <w:rsid w:val="00F265AA"/>
    <w:rsid w:val="00F32D67"/>
    <w:rsid w:val="00F33B0B"/>
    <w:rsid w:val="00F3713B"/>
    <w:rsid w:val="00F40364"/>
    <w:rsid w:val="00F40F7E"/>
    <w:rsid w:val="00F41FC2"/>
    <w:rsid w:val="00F448AE"/>
    <w:rsid w:val="00F44F19"/>
    <w:rsid w:val="00F45ACD"/>
    <w:rsid w:val="00F51048"/>
    <w:rsid w:val="00F57A25"/>
    <w:rsid w:val="00F61A87"/>
    <w:rsid w:val="00F631D5"/>
    <w:rsid w:val="00F6575B"/>
    <w:rsid w:val="00F741FA"/>
    <w:rsid w:val="00F854D3"/>
    <w:rsid w:val="00F85B75"/>
    <w:rsid w:val="00F905DA"/>
    <w:rsid w:val="00F919C2"/>
    <w:rsid w:val="00F92505"/>
    <w:rsid w:val="00F94D20"/>
    <w:rsid w:val="00F9605E"/>
    <w:rsid w:val="00FB1126"/>
    <w:rsid w:val="00FC2040"/>
    <w:rsid w:val="00FC2E4C"/>
    <w:rsid w:val="00FC5AE0"/>
    <w:rsid w:val="00FC7DBB"/>
    <w:rsid w:val="00FE0C40"/>
    <w:rsid w:val="00FE3C52"/>
    <w:rsid w:val="00FE6F8E"/>
    <w:rsid w:val="00FF1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93C69"/>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551F"/>
    <w:rPr>
      <w:rFonts w:ascii="Times New Roman" w:hAnsi="Times New Roman" w:cs="Times New Roman"/>
      <w:lang w:val="en-GB" w:eastAsia="en-GB"/>
    </w:rPr>
  </w:style>
  <w:style w:type="paragraph" w:styleId="Heading1">
    <w:name w:val="heading 1"/>
    <w:basedOn w:val="Normal"/>
    <w:link w:val="Heading1Char"/>
    <w:qFormat/>
    <w:rsid w:val="00742605"/>
    <w:pPr>
      <w:pBdr>
        <w:top w:val="single" w:sz="2" w:space="11" w:color="666666"/>
        <w:left w:val="single" w:sz="2" w:space="30" w:color="666666"/>
        <w:bottom w:val="single" w:sz="18" w:space="0" w:color="666666"/>
        <w:right w:val="single" w:sz="2" w:space="8" w:color="666666"/>
      </w:pBdr>
      <w:spacing w:before="100" w:beforeAutospacing="1" w:after="100" w:afterAutospacing="1"/>
      <w:jc w:val="right"/>
      <w:outlineLvl w:val="0"/>
    </w:pPr>
    <w:rPr>
      <w:rFonts w:ascii="Verdana" w:eastAsia="Times New Roman" w:hAnsi="Verdana"/>
      <w:b/>
      <w:bCs/>
      <w:color w:val="98B1C4"/>
      <w:kern w:val="36"/>
    </w:rPr>
  </w:style>
  <w:style w:type="paragraph" w:styleId="Heading2">
    <w:name w:val="heading 2"/>
    <w:basedOn w:val="Normal"/>
    <w:next w:val="Normal"/>
    <w:link w:val="Heading2Char"/>
    <w:qFormat/>
    <w:rsid w:val="00742605"/>
    <w:pPr>
      <w:keepNext/>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42605"/>
    <w:pPr>
      <w:keepNext/>
      <w:spacing w:before="240" w:after="60"/>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2605"/>
    <w:rPr>
      <w:rFonts w:ascii="Verdana" w:eastAsia="Times New Roman" w:hAnsi="Verdana" w:cs="Times New Roman"/>
      <w:b/>
      <w:bCs/>
      <w:color w:val="98B1C4"/>
      <w:kern w:val="36"/>
      <w:lang w:val="en-GB" w:eastAsia="en-GB"/>
    </w:rPr>
  </w:style>
  <w:style w:type="character" w:customStyle="1" w:styleId="Heading2Char">
    <w:name w:val="Heading 2 Char"/>
    <w:basedOn w:val="DefaultParagraphFont"/>
    <w:link w:val="Heading2"/>
    <w:rsid w:val="00742605"/>
    <w:rPr>
      <w:rFonts w:ascii="Arial" w:eastAsia="Times New Roman" w:hAnsi="Arial" w:cs="Arial"/>
      <w:b/>
      <w:bCs/>
      <w:i/>
      <w:iCs/>
      <w:sz w:val="28"/>
      <w:szCs w:val="28"/>
      <w:lang w:val="en-GB" w:eastAsia="en-GB"/>
    </w:rPr>
  </w:style>
  <w:style w:type="character" w:customStyle="1" w:styleId="Heading3Char">
    <w:name w:val="Heading 3 Char"/>
    <w:basedOn w:val="DefaultParagraphFont"/>
    <w:link w:val="Heading3"/>
    <w:rsid w:val="00742605"/>
    <w:rPr>
      <w:rFonts w:ascii="Arial" w:eastAsia="Times New Roman" w:hAnsi="Arial" w:cs="Arial"/>
      <w:b/>
      <w:bCs/>
      <w:sz w:val="26"/>
      <w:szCs w:val="26"/>
      <w:lang w:val="en-GB" w:eastAsia="en-GB"/>
    </w:rPr>
  </w:style>
  <w:style w:type="character" w:styleId="Hyperlink">
    <w:name w:val="Hyperlink"/>
    <w:uiPriority w:val="99"/>
    <w:rsid w:val="00742605"/>
    <w:rPr>
      <w:color w:val="0000FF"/>
      <w:u w:val="single"/>
    </w:rPr>
  </w:style>
  <w:style w:type="paragraph" w:styleId="NormalWeb">
    <w:name w:val="Normal (Web)"/>
    <w:basedOn w:val="Normal"/>
    <w:uiPriority w:val="99"/>
    <w:rsid w:val="00742605"/>
    <w:pPr>
      <w:spacing w:before="100" w:beforeAutospacing="1" w:after="100" w:afterAutospacing="1"/>
    </w:pPr>
    <w:rPr>
      <w:rFonts w:ascii="Verdana" w:eastAsia="Times New Roman" w:hAnsi="Verdana"/>
      <w:sz w:val="20"/>
      <w:szCs w:val="20"/>
    </w:rPr>
  </w:style>
  <w:style w:type="paragraph" w:styleId="Header">
    <w:name w:val="header"/>
    <w:basedOn w:val="Normal"/>
    <w:link w:val="HeaderChar"/>
    <w:rsid w:val="00742605"/>
    <w:pPr>
      <w:tabs>
        <w:tab w:val="center" w:pos="4513"/>
        <w:tab w:val="right" w:pos="9026"/>
      </w:tabs>
    </w:pPr>
    <w:rPr>
      <w:rFonts w:eastAsia="Times New Roman"/>
    </w:rPr>
  </w:style>
  <w:style w:type="character" w:customStyle="1" w:styleId="HeaderChar">
    <w:name w:val="Header Char"/>
    <w:basedOn w:val="DefaultParagraphFont"/>
    <w:link w:val="Header"/>
    <w:rsid w:val="00742605"/>
    <w:rPr>
      <w:rFonts w:ascii="Times New Roman" w:eastAsia="Times New Roman" w:hAnsi="Times New Roman" w:cs="Times New Roman"/>
      <w:lang w:val="en-GB" w:eastAsia="en-GB"/>
    </w:rPr>
  </w:style>
  <w:style w:type="paragraph" w:styleId="ListParagraph">
    <w:name w:val="List Paragraph"/>
    <w:basedOn w:val="Normal"/>
    <w:uiPriority w:val="34"/>
    <w:qFormat/>
    <w:rsid w:val="00742605"/>
    <w:pPr>
      <w:ind w:left="720"/>
      <w:contextualSpacing/>
    </w:pPr>
    <w:rPr>
      <w:rFonts w:eastAsia="Times New Roman"/>
    </w:rPr>
  </w:style>
  <w:style w:type="paragraph" w:styleId="Footer">
    <w:name w:val="footer"/>
    <w:basedOn w:val="Normal"/>
    <w:link w:val="FooterChar"/>
    <w:uiPriority w:val="99"/>
    <w:unhideWhenUsed/>
    <w:rsid w:val="00B05472"/>
    <w:pPr>
      <w:tabs>
        <w:tab w:val="center" w:pos="4513"/>
        <w:tab w:val="right" w:pos="9026"/>
      </w:tabs>
    </w:pPr>
    <w:rPr>
      <w:rFonts w:eastAsia="Times New Roman"/>
    </w:rPr>
  </w:style>
  <w:style w:type="character" w:customStyle="1" w:styleId="FooterChar">
    <w:name w:val="Footer Char"/>
    <w:basedOn w:val="DefaultParagraphFont"/>
    <w:link w:val="Footer"/>
    <w:uiPriority w:val="99"/>
    <w:rsid w:val="00B05472"/>
    <w:rPr>
      <w:rFonts w:ascii="Times New Roman" w:eastAsia="Times New Roman" w:hAnsi="Times New Roman" w:cs="Times New Roman"/>
      <w:lang w:val="en-GB" w:eastAsia="en-GB"/>
    </w:rPr>
  </w:style>
  <w:style w:type="character" w:styleId="FollowedHyperlink">
    <w:name w:val="FollowedHyperlink"/>
    <w:basedOn w:val="DefaultParagraphFont"/>
    <w:uiPriority w:val="99"/>
    <w:semiHidden/>
    <w:unhideWhenUsed/>
    <w:rsid w:val="00AD615F"/>
    <w:rPr>
      <w:color w:val="954F72" w:themeColor="followedHyperlink"/>
      <w:u w:val="single"/>
    </w:rPr>
  </w:style>
  <w:style w:type="character" w:customStyle="1" w:styleId="apple-converted-space">
    <w:name w:val="apple-converted-space"/>
    <w:basedOn w:val="DefaultParagraphFont"/>
    <w:rsid w:val="00C17A2D"/>
  </w:style>
  <w:style w:type="paragraph" w:styleId="BalloonText">
    <w:name w:val="Balloon Text"/>
    <w:basedOn w:val="Normal"/>
    <w:link w:val="BalloonTextChar"/>
    <w:uiPriority w:val="99"/>
    <w:semiHidden/>
    <w:unhideWhenUsed/>
    <w:rsid w:val="001635A8"/>
    <w:rPr>
      <w:rFonts w:ascii="Tahoma" w:hAnsi="Tahoma" w:cs="Tahoma"/>
      <w:sz w:val="16"/>
      <w:szCs w:val="16"/>
    </w:rPr>
  </w:style>
  <w:style w:type="character" w:customStyle="1" w:styleId="BalloonTextChar">
    <w:name w:val="Balloon Text Char"/>
    <w:basedOn w:val="DefaultParagraphFont"/>
    <w:link w:val="BalloonText"/>
    <w:uiPriority w:val="99"/>
    <w:semiHidden/>
    <w:rsid w:val="001635A8"/>
    <w:rPr>
      <w:rFonts w:ascii="Tahoma" w:hAnsi="Tahoma" w:cs="Tahoma"/>
      <w:sz w:val="16"/>
      <w:szCs w:val="16"/>
      <w:lang w:val="en-GB" w:eastAsia="en-GB"/>
    </w:rPr>
  </w:style>
  <w:style w:type="character" w:styleId="CommentReference">
    <w:name w:val="annotation reference"/>
    <w:basedOn w:val="DefaultParagraphFont"/>
    <w:uiPriority w:val="99"/>
    <w:semiHidden/>
    <w:unhideWhenUsed/>
    <w:rsid w:val="001635A8"/>
    <w:rPr>
      <w:sz w:val="16"/>
      <w:szCs w:val="16"/>
    </w:rPr>
  </w:style>
  <w:style w:type="paragraph" w:styleId="CommentText">
    <w:name w:val="annotation text"/>
    <w:basedOn w:val="Normal"/>
    <w:link w:val="CommentTextChar"/>
    <w:uiPriority w:val="99"/>
    <w:semiHidden/>
    <w:unhideWhenUsed/>
    <w:rsid w:val="001635A8"/>
    <w:rPr>
      <w:sz w:val="20"/>
      <w:szCs w:val="20"/>
    </w:rPr>
  </w:style>
  <w:style w:type="character" w:customStyle="1" w:styleId="CommentTextChar">
    <w:name w:val="Comment Text Char"/>
    <w:basedOn w:val="DefaultParagraphFont"/>
    <w:link w:val="CommentText"/>
    <w:uiPriority w:val="99"/>
    <w:semiHidden/>
    <w:rsid w:val="001635A8"/>
    <w:rPr>
      <w:rFonts w:ascii="Times New Roman" w:hAnsi="Times New Roman"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1635A8"/>
    <w:rPr>
      <w:b/>
      <w:bCs/>
    </w:rPr>
  </w:style>
  <w:style w:type="character" w:customStyle="1" w:styleId="CommentSubjectChar">
    <w:name w:val="Comment Subject Char"/>
    <w:basedOn w:val="CommentTextChar"/>
    <w:link w:val="CommentSubject"/>
    <w:uiPriority w:val="99"/>
    <w:semiHidden/>
    <w:rsid w:val="001635A8"/>
    <w:rPr>
      <w:rFonts w:ascii="Times New Roman" w:hAnsi="Times New Roman" w:cs="Times New Roman"/>
      <w:b/>
      <w:bCs/>
      <w:sz w:val="20"/>
      <w:szCs w:val="20"/>
      <w:lang w:val="en-GB" w:eastAsia="en-GB"/>
    </w:rPr>
  </w:style>
  <w:style w:type="character" w:styleId="UnresolvedMention">
    <w:name w:val="Unresolved Mention"/>
    <w:basedOn w:val="DefaultParagraphFont"/>
    <w:uiPriority w:val="99"/>
    <w:rsid w:val="00A47012"/>
    <w:rPr>
      <w:color w:val="808080"/>
      <w:shd w:val="clear" w:color="auto" w:fill="E6E6E6"/>
    </w:rPr>
  </w:style>
  <w:style w:type="paragraph" w:styleId="Revision">
    <w:name w:val="Revision"/>
    <w:hidden/>
    <w:uiPriority w:val="99"/>
    <w:semiHidden/>
    <w:rsid w:val="000D3F7A"/>
    <w:rPr>
      <w:rFonts w:ascii="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9576">
      <w:bodyDiv w:val="1"/>
      <w:marLeft w:val="0"/>
      <w:marRight w:val="0"/>
      <w:marTop w:val="0"/>
      <w:marBottom w:val="0"/>
      <w:divBdr>
        <w:top w:val="none" w:sz="0" w:space="0" w:color="auto"/>
        <w:left w:val="none" w:sz="0" w:space="0" w:color="auto"/>
        <w:bottom w:val="none" w:sz="0" w:space="0" w:color="auto"/>
        <w:right w:val="none" w:sz="0" w:space="0" w:color="auto"/>
      </w:divBdr>
    </w:div>
    <w:div w:id="10838554">
      <w:bodyDiv w:val="1"/>
      <w:marLeft w:val="0"/>
      <w:marRight w:val="0"/>
      <w:marTop w:val="0"/>
      <w:marBottom w:val="0"/>
      <w:divBdr>
        <w:top w:val="none" w:sz="0" w:space="0" w:color="auto"/>
        <w:left w:val="none" w:sz="0" w:space="0" w:color="auto"/>
        <w:bottom w:val="none" w:sz="0" w:space="0" w:color="auto"/>
        <w:right w:val="none" w:sz="0" w:space="0" w:color="auto"/>
      </w:divBdr>
      <w:divsChild>
        <w:div w:id="487550240">
          <w:marLeft w:val="0"/>
          <w:marRight w:val="0"/>
          <w:marTop w:val="0"/>
          <w:marBottom w:val="0"/>
          <w:divBdr>
            <w:top w:val="none" w:sz="0" w:space="0" w:color="auto"/>
            <w:left w:val="none" w:sz="0" w:space="0" w:color="auto"/>
            <w:bottom w:val="none" w:sz="0" w:space="0" w:color="auto"/>
            <w:right w:val="none" w:sz="0" w:space="0" w:color="auto"/>
          </w:divBdr>
          <w:divsChild>
            <w:div w:id="1990672589">
              <w:marLeft w:val="0"/>
              <w:marRight w:val="0"/>
              <w:marTop w:val="0"/>
              <w:marBottom w:val="0"/>
              <w:divBdr>
                <w:top w:val="none" w:sz="0" w:space="0" w:color="auto"/>
                <w:left w:val="none" w:sz="0" w:space="0" w:color="auto"/>
                <w:bottom w:val="none" w:sz="0" w:space="0" w:color="auto"/>
                <w:right w:val="none" w:sz="0" w:space="0" w:color="auto"/>
              </w:divBdr>
              <w:divsChild>
                <w:div w:id="1035470985">
                  <w:marLeft w:val="0"/>
                  <w:marRight w:val="0"/>
                  <w:marTop w:val="0"/>
                  <w:marBottom w:val="0"/>
                  <w:divBdr>
                    <w:top w:val="none" w:sz="0" w:space="0" w:color="auto"/>
                    <w:left w:val="none" w:sz="0" w:space="0" w:color="auto"/>
                    <w:bottom w:val="none" w:sz="0" w:space="0" w:color="auto"/>
                    <w:right w:val="none" w:sz="0" w:space="0" w:color="auto"/>
                  </w:divBdr>
                  <w:divsChild>
                    <w:div w:id="10930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34430">
      <w:bodyDiv w:val="1"/>
      <w:marLeft w:val="0"/>
      <w:marRight w:val="0"/>
      <w:marTop w:val="0"/>
      <w:marBottom w:val="0"/>
      <w:divBdr>
        <w:top w:val="none" w:sz="0" w:space="0" w:color="auto"/>
        <w:left w:val="none" w:sz="0" w:space="0" w:color="auto"/>
        <w:bottom w:val="none" w:sz="0" w:space="0" w:color="auto"/>
        <w:right w:val="none" w:sz="0" w:space="0" w:color="auto"/>
      </w:divBdr>
    </w:div>
    <w:div w:id="50614823">
      <w:bodyDiv w:val="1"/>
      <w:marLeft w:val="0"/>
      <w:marRight w:val="0"/>
      <w:marTop w:val="0"/>
      <w:marBottom w:val="0"/>
      <w:divBdr>
        <w:top w:val="none" w:sz="0" w:space="0" w:color="auto"/>
        <w:left w:val="none" w:sz="0" w:space="0" w:color="auto"/>
        <w:bottom w:val="none" w:sz="0" w:space="0" w:color="auto"/>
        <w:right w:val="none" w:sz="0" w:space="0" w:color="auto"/>
      </w:divBdr>
    </w:div>
    <w:div w:id="161510597">
      <w:bodyDiv w:val="1"/>
      <w:marLeft w:val="0"/>
      <w:marRight w:val="0"/>
      <w:marTop w:val="0"/>
      <w:marBottom w:val="0"/>
      <w:divBdr>
        <w:top w:val="none" w:sz="0" w:space="0" w:color="auto"/>
        <w:left w:val="none" w:sz="0" w:space="0" w:color="auto"/>
        <w:bottom w:val="none" w:sz="0" w:space="0" w:color="auto"/>
        <w:right w:val="none" w:sz="0" w:space="0" w:color="auto"/>
      </w:divBdr>
      <w:divsChild>
        <w:div w:id="1552500996">
          <w:marLeft w:val="288"/>
          <w:marRight w:val="0"/>
          <w:marTop w:val="96"/>
          <w:marBottom w:val="0"/>
          <w:divBdr>
            <w:top w:val="none" w:sz="0" w:space="0" w:color="auto"/>
            <w:left w:val="none" w:sz="0" w:space="0" w:color="auto"/>
            <w:bottom w:val="none" w:sz="0" w:space="0" w:color="auto"/>
            <w:right w:val="none" w:sz="0" w:space="0" w:color="auto"/>
          </w:divBdr>
        </w:div>
        <w:div w:id="1191263158">
          <w:marLeft w:val="720"/>
          <w:marRight w:val="0"/>
          <w:marTop w:val="86"/>
          <w:marBottom w:val="0"/>
          <w:divBdr>
            <w:top w:val="none" w:sz="0" w:space="0" w:color="auto"/>
            <w:left w:val="none" w:sz="0" w:space="0" w:color="auto"/>
            <w:bottom w:val="none" w:sz="0" w:space="0" w:color="auto"/>
            <w:right w:val="none" w:sz="0" w:space="0" w:color="auto"/>
          </w:divBdr>
        </w:div>
        <w:div w:id="619074133">
          <w:marLeft w:val="720"/>
          <w:marRight w:val="0"/>
          <w:marTop w:val="86"/>
          <w:marBottom w:val="0"/>
          <w:divBdr>
            <w:top w:val="none" w:sz="0" w:space="0" w:color="auto"/>
            <w:left w:val="none" w:sz="0" w:space="0" w:color="auto"/>
            <w:bottom w:val="none" w:sz="0" w:space="0" w:color="auto"/>
            <w:right w:val="none" w:sz="0" w:space="0" w:color="auto"/>
          </w:divBdr>
        </w:div>
        <w:div w:id="1634749852">
          <w:marLeft w:val="720"/>
          <w:marRight w:val="0"/>
          <w:marTop w:val="86"/>
          <w:marBottom w:val="0"/>
          <w:divBdr>
            <w:top w:val="none" w:sz="0" w:space="0" w:color="auto"/>
            <w:left w:val="none" w:sz="0" w:space="0" w:color="auto"/>
            <w:bottom w:val="none" w:sz="0" w:space="0" w:color="auto"/>
            <w:right w:val="none" w:sz="0" w:space="0" w:color="auto"/>
          </w:divBdr>
        </w:div>
        <w:div w:id="499319855">
          <w:marLeft w:val="720"/>
          <w:marRight w:val="0"/>
          <w:marTop w:val="86"/>
          <w:marBottom w:val="0"/>
          <w:divBdr>
            <w:top w:val="none" w:sz="0" w:space="0" w:color="auto"/>
            <w:left w:val="none" w:sz="0" w:space="0" w:color="auto"/>
            <w:bottom w:val="none" w:sz="0" w:space="0" w:color="auto"/>
            <w:right w:val="none" w:sz="0" w:space="0" w:color="auto"/>
          </w:divBdr>
        </w:div>
      </w:divsChild>
    </w:div>
    <w:div w:id="208227698">
      <w:bodyDiv w:val="1"/>
      <w:marLeft w:val="0"/>
      <w:marRight w:val="0"/>
      <w:marTop w:val="0"/>
      <w:marBottom w:val="0"/>
      <w:divBdr>
        <w:top w:val="none" w:sz="0" w:space="0" w:color="auto"/>
        <w:left w:val="none" w:sz="0" w:space="0" w:color="auto"/>
        <w:bottom w:val="none" w:sz="0" w:space="0" w:color="auto"/>
        <w:right w:val="none" w:sz="0" w:space="0" w:color="auto"/>
      </w:divBdr>
    </w:div>
    <w:div w:id="415446486">
      <w:bodyDiv w:val="1"/>
      <w:marLeft w:val="0"/>
      <w:marRight w:val="0"/>
      <w:marTop w:val="0"/>
      <w:marBottom w:val="0"/>
      <w:divBdr>
        <w:top w:val="none" w:sz="0" w:space="0" w:color="auto"/>
        <w:left w:val="none" w:sz="0" w:space="0" w:color="auto"/>
        <w:bottom w:val="none" w:sz="0" w:space="0" w:color="auto"/>
        <w:right w:val="none" w:sz="0" w:space="0" w:color="auto"/>
      </w:divBdr>
      <w:divsChild>
        <w:div w:id="603463002">
          <w:marLeft w:val="288"/>
          <w:marRight w:val="0"/>
          <w:marTop w:val="115"/>
          <w:marBottom w:val="0"/>
          <w:divBdr>
            <w:top w:val="none" w:sz="0" w:space="0" w:color="auto"/>
            <w:left w:val="none" w:sz="0" w:space="0" w:color="auto"/>
            <w:bottom w:val="none" w:sz="0" w:space="0" w:color="auto"/>
            <w:right w:val="none" w:sz="0" w:space="0" w:color="auto"/>
          </w:divBdr>
        </w:div>
        <w:div w:id="111479663">
          <w:marLeft w:val="288"/>
          <w:marRight w:val="0"/>
          <w:marTop w:val="115"/>
          <w:marBottom w:val="0"/>
          <w:divBdr>
            <w:top w:val="none" w:sz="0" w:space="0" w:color="auto"/>
            <w:left w:val="none" w:sz="0" w:space="0" w:color="auto"/>
            <w:bottom w:val="none" w:sz="0" w:space="0" w:color="auto"/>
            <w:right w:val="none" w:sz="0" w:space="0" w:color="auto"/>
          </w:divBdr>
        </w:div>
        <w:div w:id="1971474515">
          <w:marLeft w:val="288"/>
          <w:marRight w:val="0"/>
          <w:marTop w:val="115"/>
          <w:marBottom w:val="0"/>
          <w:divBdr>
            <w:top w:val="none" w:sz="0" w:space="0" w:color="auto"/>
            <w:left w:val="none" w:sz="0" w:space="0" w:color="auto"/>
            <w:bottom w:val="none" w:sz="0" w:space="0" w:color="auto"/>
            <w:right w:val="none" w:sz="0" w:space="0" w:color="auto"/>
          </w:divBdr>
        </w:div>
        <w:div w:id="554853455">
          <w:marLeft w:val="288"/>
          <w:marRight w:val="0"/>
          <w:marTop w:val="115"/>
          <w:marBottom w:val="0"/>
          <w:divBdr>
            <w:top w:val="none" w:sz="0" w:space="0" w:color="auto"/>
            <w:left w:val="none" w:sz="0" w:space="0" w:color="auto"/>
            <w:bottom w:val="none" w:sz="0" w:space="0" w:color="auto"/>
            <w:right w:val="none" w:sz="0" w:space="0" w:color="auto"/>
          </w:divBdr>
        </w:div>
        <w:div w:id="1819878414">
          <w:marLeft w:val="288"/>
          <w:marRight w:val="0"/>
          <w:marTop w:val="115"/>
          <w:marBottom w:val="0"/>
          <w:divBdr>
            <w:top w:val="none" w:sz="0" w:space="0" w:color="auto"/>
            <w:left w:val="none" w:sz="0" w:space="0" w:color="auto"/>
            <w:bottom w:val="none" w:sz="0" w:space="0" w:color="auto"/>
            <w:right w:val="none" w:sz="0" w:space="0" w:color="auto"/>
          </w:divBdr>
        </w:div>
        <w:div w:id="1150749056">
          <w:marLeft w:val="288"/>
          <w:marRight w:val="0"/>
          <w:marTop w:val="115"/>
          <w:marBottom w:val="0"/>
          <w:divBdr>
            <w:top w:val="none" w:sz="0" w:space="0" w:color="auto"/>
            <w:left w:val="none" w:sz="0" w:space="0" w:color="auto"/>
            <w:bottom w:val="none" w:sz="0" w:space="0" w:color="auto"/>
            <w:right w:val="none" w:sz="0" w:space="0" w:color="auto"/>
          </w:divBdr>
        </w:div>
        <w:div w:id="159270390">
          <w:marLeft w:val="288"/>
          <w:marRight w:val="0"/>
          <w:marTop w:val="115"/>
          <w:marBottom w:val="0"/>
          <w:divBdr>
            <w:top w:val="none" w:sz="0" w:space="0" w:color="auto"/>
            <w:left w:val="none" w:sz="0" w:space="0" w:color="auto"/>
            <w:bottom w:val="none" w:sz="0" w:space="0" w:color="auto"/>
            <w:right w:val="none" w:sz="0" w:space="0" w:color="auto"/>
          </w:divBdr>
        </w:div>
      </w:divsChild>
    </w:div>
    <w:div w:id="425275021">
      <w:bodyDiv w:val="1"/>
      <w:marLeft w:val="0"/>
      <w:marRight w:val="0"/>
      <w:marTop w:val="0"/>
      <w:marBottom w:val="0"/>
      <w:divBdr>
        <w:top w:val="none" w:sz="0" w:space="0" w:color="auto"/>
        <w:left w:val="none" w:sz="0" w:space="0" w:color="auto"/>
        <w:bottom w:val="none" w:sz="0" w:space="0" w:color="auto"/>
        <w:right w:val="none" w:sz="0" w:space="0" w:color="auto"/>
      </w:divBdr>
      <w:divsChild>
        <w:div w:id="1554272005">
          <w:marLeft w:val="0"/>
          <w:marRight w:val="0"/>
          <w:marTop w:val="0"/>
          <w:marBottom w:val="0"/>
          <w:divBdr>
            <w:top w:val="none" w:sz="0" w:space="0" w:color="auto"/>
            <w:left w:val="none" w:sz="0" w:space="0" w:color="auto"/>
            <w:bottom w:val="none" w:sz="0" w:space="0" w:color="auto"/>
            <w:right w:val="none" w:sz="0" w:space="0" w:color="auto"/>
          </w:divBdr>
          <w:divsChild>
            <w:div w:id="1342777503">
              <w:marLeft w:val="0"/>
              <w:marRight w:val="0"/>
              <w:marTop w:val="0"/>
              <w:marBottom w:val="0"/>
              <w:divBdr>
                <w:top w:val="none" w:sz="0" w:space="0" w:color="auto"/>
                <w:left w:val="none" w:sz="0" w:space="0" w:color="auto"/>
                <w:bottom w:val="none" w:sz="0" w:space="0" w:color="auto"/>
                <w:right w:val="none" w:sz="0" w:space="0" w:color="auto"/>
              </w:divBdr>
              <w:divsChild>
                <w:div w:id="1096709714">
                  <w:marLeft w:val="0"/>
                  <w:marRight w:val="0"/>
                  <w:marTop w:val="0"/>
                  <w:marBottom w:val="0"/>
                  <w:divBdr>
                    <w:top w:val="none" w:sz="0" w:space="0" w:color="auto"/>
                    <w:left w:val="none" w:sz="0" w:space="0" w:color="auto"/>
                    <w:bottom w:val="none" w:sz="0" w:space="0" w:color="auto"/>
                    <w:right w:val="none" w:sz="0" w:space="0" w:color="auto"/>
                  </w:divBdr>
                  <w:divsChild>
                    <w:div w:id="57902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2203">
      <w:bodyDiv w:val="1"/>
      <w:marLeft w:val="0"/>
      <w:marRight w:val="0"/>
      <w:marTop w:val="0"/>
      <w:marBottom w:val="0"/>
      <w:divBdr>
        <w:top w:val="none" w:sz="0" w:space="0" w:color="auto"/>
        <w:left w:val="none" w:sz="0" w:space="0" w:color="auto"/>
        <w:bottom w:val="none" w:sz="0" w:space="0" w:color="auto"/>
        <w:right w:val="none" w:sz="0" w:space="0" w:color="auto"/>
      </w:divBdr>
    </w:div>
    <w:div w:id="500659468">
      <w:bodyDiv w:val="1"/>
      <w:marLeft w:val="0"/>
      <w:marRight w:val="0"/>
      <w:marTop w:val="0"/>
      <w:marBottom w:val="0"/>
      <w:divBdr>
        <w:top w:val="none" w:sz="0" w:space="0" w:color="auto"/>
        <w:left w:val="none" w:sz="0" w:space="0" w:color="auto"/>
        <w:bottom w:val="none" w:sz="0" w:space="0" w:color="auto"/>
        <w:right w:val="none" w:sz="0" w:space="0" w:color="auto"/>
      </w:divBdr>
    </w:div>
    <w:div w:id="852450203">
      <w:bodyDiv w:val="1"/>
      <w:marLeft w:val="0"/>
      <w:marRight w:val="0"/>
      <w:marTop w:val="0"/>
      <w:marBottom w:val="0"/>
      <w:divBdr>
        <w:top w:val="none" w:sz="0" w:space="0" w:color="auto"/>
        <w:left w:val="none" w:sz="0" w:space="0" w:color="auto"/>
        <w:bottom w:val="none" w:sz="0" w:space="0" w:color="auto"/>
        <w:right w:val="none" w:sz="0" w:space="0" w:color="auto"/>
      </w:divBdr>
      <w:divsChild>
        <w:div w:id="1561133648">
          <w:marLeft w:val="0"/>
          <w:marRight w:val="0"/>
          <w:marTop w:val="0"/>
          <w:marBottom w:val="0"/>
          <w:divBdr>
            <w:top w:val="none" w:sz="0" w:space="0" w:color="auto"/>
            <w:left w:val="none" w:sz="0" w:space="0" w:color="auto"/>
            <w:bottom w:val="none" w:sz="0" w:space="0" w:color="auto"/>
            <w:right w:val="none" w:sz="0" w:space="0" w:color="auto"/>
          </w:divBdr>
          <w:divsChild>
            <w:div w:id="897207834">
              <w:marLeft w:val="0"/>
              <w:marRight w:val="0"/>
              <w:marTop w:val="0"/>
              <w:marBottom w:val="0"/>
              <w:divBdr>
                <w:top w:val="none" w:sz="0" w:space="0" w:color="auto"/>
                <w:left w:val="none" w:sz="0" w:space="0" w:color="auto"/>
                <w:bottom w:val="none" w:sz="0" w:space="0" w:color="auto"/>
                <w:right w:val="none" w:sz="0" w:space="0" w:color="auto"/>
              </w:divBdr>
              <w:divsChild>
                <w:div w:id="1958829404">
                  <w:marLeft w:val="0"/>
                  <w:marRight w:val="0"/>
                  <w:marTop w:val="0"/>
                  <w:marBottom w:val="0"/>
                  <w:divBdr>
                    <w:top w:val="none" w:sz="0" w:space="0" w:color="auto"/>
                    <w:left w:val="none" w:sz="0" w:space="0" w:color="auto"/>
                    <w:bottom w:val="none" w:sz="0" w:space="0" w:color="auto"/>
                    <w:right w:val="none" w:sz="0" w:space="0" w:color="auto"/>
                  </w:divBdr>
                  <w:divsChild>
                    <w:div w:id="1784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631449">
      <w:bodyDiv w:val="1"/>
      <w:marLeft w:val="0"/>
      <w:marRight w:val="0"/>
      <w:marTop w:val="0"/>
      <w:marBottom w:val="0"/>
      <w:divBdr>
        <w:top w:val="none" w:sz="0" w:space="0" w:color="auto"/>
        <w:left w:val="none" w:sz="0" w:space="0" w:color="auto"/>
        <w:bottom w:val="none" w:sz="0" w:space="0" w:color="auto"/>
        <w:right w:val="none" w:sz="0" w:space="0" w:color="auto"/>
      </w:divBdr>
    </w:div>
    <w:div w:id="955721125">
      <w:bodyDiv w:val="1"/>
      <w:marLeft w:val="0"/>
      <w:marRight w:val="0"/>
      <w:marTop w:val="0"/>
      <w:marBottom w:val="0"/>
      <w:divBdr>
        <w:top w:val="none" w:sz="0" w:space="0" w:color="auto"/>
        <w:left w:val="none" w:sz="0" w:space="0" w:color="auto"/>
        <w:bottom w:val="none" w:sz="0" w:space="0" w:color="auto"/>
        <w:right w:val="none" w:sz="0" w:space="0" w:color="auto"/>
      </w:divBdr>
      <w:divsChild>
        <w:div w:id="1401631615">
          <w:marLeft w:val="0"/>
          <w:marRight w:val="0"/>
          <w:marTop w:val="0"/>
          <w:marBottom w:val="0"/>
          <w:divBdr>
            <w:top w:val="none" w:sz="0" w:space="0" w:color="auto"/>
            <w:left w:val="none" w:sz="0" w:space="0" w:color="auto"/>
            <w:bottom w:val="none" w:sz="0" w:space="0" w:color="auto"/>
            <w:right w:val="none" w:sz="0" w:space="0" w:color="auto"/>
          </w:divBdr>
          <w:divsChild>
            <w:div w:id="1260865760">
              <w:marLeft w:val="0"/>
              <w:marRight w:val="0"/>
              <w:marTop w:val="0"/>
              <w:marBottom w:val="0"/>
              <w:divBdr>
                <w:top w:val="none" w:sz="0" w:space="0" w:color="auto"/>
                <w:left w:val="none" w:sz="0" w:space="0" w:color="auto"/>
                <w:bottom w:val="none" w:sz="0" w:space="0" w:color="auto"/>
                <w:right w:val="none" w:sz="0" w:space="0" w:color="auto"/>
              </w:divBdr>
              <w:divsChild>
                <w:div w:id="1925072012">
                  <w:marLeft w:val="0"/>
                  <w:marRight w:val="0"/>
                  <w:marTop w:val="0"/>
                  <w:marBottom w:val="0"/>
                  <w:divBdr>
                    <w:top w:val="none" w:sz="0" w:space="0" w:color="auto"/>
                    <w:left w:val="none" w:sz="0" w:space="0" w:color="auto"/>
                    <w:bottom w:val="none" w:sz="0" w:space="0" w:color="auto"/>
                    <w:right w:val="none" w:sz="0" w:space="0" w:color="auto"/>
                  </w:divBdr>
                  <w:divsChild>
                    <w:div w:id="19975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728750">
      <w:bodyDiv w:val="1"/>
      <w:marLeft w:val="0"/>
      <w:marRight w:val="0"/>
      <w:marTop w:val="0"/>
      <w:marBottom w:val="0"/>
      <w:divBdr>
        <w:top w:val="none" w:sz="0" w:space="0" w:color="auto"/>
        <w:left w:val="none" w:sz="0" w:space="0" w:color="auto"/>
        <w:bottom w:val="none" w:sz="0" w:space="0" w:color="auto"/>
        <w:right w:val="none" w:sz="0" w:space="0" w:color="auto"/>
      </w:divBdr>
      <w:divsChild>
        <w:div w:id="2106076515">
          <w:marLeft w:val="0"/>
          <w:marRight w:val="0"/>
          <w:marTop w:val="0"/>
          <w:marBottom w:val="0"/>
          <w:divBdr>
            <w:top w:val="none" w:sz="0" w:space="0" w:color="auto"/>
            <w:left w:val="none" w:sz="0" w:space="0" w:color="auto"/>
            <w:bottom w:val="none" w:sz="0" w:space="0" w:color="auto"/>
            <w:right w:val="none" w:sz="0" w:space="0" w:color="auto"/>
          </w:divBdr>
          <w:divsChild>
            <w:div w:id="1589077439">
              <w:marLeft w:val="0"/>
              <w:marRight w:val="0"/>
              <w:marTop w:val="0"/>
              <w:marBottom w:val="0"/>
              <w:divBdr>
                <w:top w:val="none" w:sz="0" w:space="0" w:color="auto"/>
                <w:left w:val="none" w:sz="0" w:space="0" w:color="auto"/>
                <w:bottom w:val="none" w:sz="0" w:space="0" w:color="auto"/>
                <w:right w:val="none" w:sz="0" w:space="0" w:color="auto"/>
              </w:divBdr>
              <w:divsChild>
                <w:div w:id="1292438301">
                  <w:marLeft w:val="0"/>
                  <w:marRight w:val="0"/>
                  <w:marTop w:val="0"/>
                  <w:marBottom w:val="0"/>
                  <w:divBdr>
                    <w:top w:val="none" w:sz="0" w:space="0" w:color="auto"/>
                    <w:left w:val="none" w:sz="0" w:space="0" w:color="auto"/>
                    <w:bottom w:val="none" w:sz="0" w:space="0" w:color="auto"/>
                    <w:right w:val="none" w:sz="0" w:space="0" w:color="auto"/>
                  </w:divBdr>
                  <w:divsChild>
                    <w:div w:id="198739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044216">
      <w:bodyDiv w:val="1"/>
      <w:marLeft w:val="0"/>
      <w:marRight w:val="0"/>
      <w:marTop w:val="0"/>
      <w:marBottom w:val="0"/>
      <w:divBdr>
        <w:top w:val="none" w:sz="0" w:space="0" w:color="auto"/>
        <w:left w:val="none" w:sz="0" w:space="0" w:color="auto"/>
        <w:bottom w:val="none" w:sz="0" w:space="0" w:color="auto"/>
        <w:right w:val="none" w:sz="0" w:space="0" w:color="auto"/>
      </w:divBdr>
    </w:div>
    <w:div w:id="1058629671">
      <w:bodyDiv w:val="1"/>
      <w:marLeft w:val="0"/>
      <w:marRight w:val="0"/>
      <w:marTop w:val="0"/>
      <w:marBottom w:val="0"/>
      <w:divBdr>
        <w:top w:val="none" w:sz="0" w:space="0" w:color="auto"/>
        <w:left w:val="none" w:sz="0" w:space="0" w:color="auto"/>
        <w:bottom w:val="none" w:sz="0" w:space="0" w:color="auto"/>
        <w:right w:val="none" w:sz="0" w:space="0" w:color="auto"/>
      </w:divBdr>
    </w:div>
    <w:div w:id="1262375826">
      <w:bodyDiv w:val="1"/>
      <w:marLeft w:val="0"/>
      <w:marRight w:val="0"/>
      <w:marTop w:val="0"/>
      <w:marBottom w:val="0"/>
      <w:divBdr>
        <w:top w:val="none" w:sz="0" w:space="0" w:color="auto"/>
        <w:left w:val="none" w:sz="0" w:space="0" w:color="auto"/>
        <w:bottom w:val="none" w:sz="0" w:space="0" w:color="auto"/>
        <w:right w:val="none" w:sz="0" w:space="0" w:color="auto"/>
      </w:divBdr>
      <w:divsChild>
        <w:div w:id="2055805609">
          <w:marLeft w:val="0"/>
          <w:marRight w:val="0"/>
          <w:marTop w:val="0"/>
          <w:marBottom w:val="0"/>
          <w:divBdr>
            <w:top w:val="none" w:sz="0" w:space="0" w:color="auto"/>
            <w:left w:val="none" w:sz="0" w:space="0" w:color="auto"/>
            <w:bottom w:val="none" w:sz="0" w:space="0" w:color="auto"/>
            <w:right w:val="none" w:sz="0" w:space="0" w:color="auto"/>
          </w:divBdr>
          <w:divsChild>
            <w:div w:id="533541167">
              <w:marLeft w:val="0"/>
              <w:marRight w:val="0"/>
              <w:marTop w:val="0"/>
              <w:marBottom w:val="0"/>
              <w:divBdr>
                <w:top w:val="none" w:sz="0" w:space="0" w:color="auto"/>
                <w:left w:val="none" w:sz="0" w:space="0" w:color="auto"/>
                <w:bottom w:val="none" w:sz="0" w:space="0" w:color="auto"/>
                <w:right w:val="none" w:sz="0" w:space="0" w:color="auto"/>
              </w:divBdr>
              <w:divsChild>
                <w:div w:id="1495491768">
                  <w:marLeft w:val="0"/>
                  <w:marRight w:val="0"/>
                  <w:marTop w:val="0"/>
                  <w:marBottom w:val="0"/>
                  <w:divBdr>
                    <w:top w:val="none" w:sz="0" w:space="0" w:color="auto"/>
                    <w:left w:val="none" w:sz="0" w:space="0" w:color="auto"/>
                    <w:bottom w:val="none" w:sz="0" w:space="0" w:color="auto"/>
                    <w:right w:val="none" w:sz="0" w:space="0" w:color="auto"/>
                  </w:divBdr>
                  <w:divsChild>
                    <w:div w:id="18505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525657">
      <w:bodyDiv w:val="1"/>
      <w:marLeft w:val="0"/>
      <w:marRight w:val="0"/>
      <w:marTop w:val="0"/>
      <w:marBottom w:val="0"/>
      <w:divBdr>
        <w:top w:val="none" w:sz="0" w:space="0" w:color="auto"/>
        <w:left w:val="none" w:sz="0" w:space="0" w:color="auto"/>
        <w:bottom w:val="none" w:sz="0" w:space="0" w:color="auto"/>
        <w:right w:val="none" w:sz="0" w:space="0" w:color="auto"/>
      </w:divBdr>
    </w:div>
    <w:div w:id="1411846777">
      <w:bodyDiv w:val="1"/>
      <w:marLeft w:val="0"/>
      <w:marRight w:val="0"/>
      <w:marTop w:val="0"/>
      <w:marBottom w:val="0"/>
      <w:divBdr>
        <w:top w:val="none" w:sz="0" w:space="0" w:color="auto"/>
        <w:left w:val="none" w:sz="0" w:space="0" w:color="auto"/>
        <w:bottom w:val="none" w:sz="0" w:space="0" w:color="auto"/>
        <w:right w:val="none" w:sz="0" w:space="0" w:color="auto"/>
      </w:divBdr>
    </w:div>
    <w:div w:id="1512062269">
      <w:bodyDiv w:val="1"/>
      <w:marLeft w:val="0"/>
      <w:marRight w:val="0"/>
      <w:marTop w:val="0"/>
      <w:marBottom w:val="0"/>
      <w:divBdr>
        <w:top w:val="none" w:sz="0" w:space="0" w:color="auto"/>
        <w:left w:val="none" w:sz="0" w:space="0" w:color="auto"/>
        <w:bottom w:val="none" w:sz="0" w:space="0" w:color="auto"/>
        <w:right w:val="none" w:sz="0" w:space="0" w:color="auto"/>
      </w:divBdr>
    </w:div>
    <w:div w:id="1584872943">
      <w:bodyDiv w:val="1"/>
      <w:marLeft w:val="0"/>
      <w:marRight w:val="0"/>
      <w:marTop w:val="0"/>
      <w:marBottom w:val="0"/>
      <w:divBdr>
        <w:top w:val="none" w:sz="0" w:space="0" w:color="auto"/>
        <w:left w:val="none" w:sz="0" w:space="0" w:color="auto"/>
        <w:bottom w:val="none" w:sz="0" w:space="0" w:color="auto"/>
        <w:right w:val="none" w:sz="0" w:space="0" w:color="auto"/>
      </w:divBdr>
    </w:div>
    <w:div w:id="1638877837">
      <w:bodyDiv w:val="1"/>
      <w:marLeft w:val="0"/>
      <w:marRight w:val="0"/>
      <w:marTop w:val="0"/>
      <w:marBottom w:val="0"/>
      <w:divBdr>
        <w:top w:val="none" w:sz="0" w:space="0" w:color="auto"/>
        <w:left w:val="none" w:sz="0" w:space="0" w:color="auto"/>
        <w:bottom w:val="none" w:sz="0" w:space="0" w:color="auto"/>
        <w:right w:val="none" w:sz="0" w:space="0" w:color="auto"/>
      </w:divBdr>
      <w:divsChild>
        <w:div w:id="1470898517">
          <w:marLeft w:val="288"/>
          <w:marRight w:val="0"/>
          <w:marTop w:val="154"/>
          <w:marBottom w:val="0"/>
          <w:divBdr>
            <w:top w:val="none" w:sz="0" w:space="0" w:color="auto"/>
            <w:left w:val="none" w:sz="0" w:space="0" w:color="auto"/>
            <w:bottom w:val="none" w:sz="0" w:space="0" w:color="auto"/>
            <w:right w:val="none" w:sz="0" w:space="0" w:color="auto"/>
          </w:divBdr>
        </w:div>
        <w:div w:id="2068185141">
          <w:marLeft w:val="288"/>
          <w:marRight w:val="0"/>
          <w:marTop w:val="154"/>
          <w:marBottom w:val="0"/>
          <w:divBdr>
            <w:top w:val="none" w:sz="0" w:space="0" w:color="auto"/>
            <w:left w:val="none" w:sz="0" w:space="0" w:color="auto"/>
            <w:bottom w:val="none" w:sz="0" w:space="0" w:color="auto"/>
            <w:right w:val="none" w:sz="0" w:space="0" w:color="auto"/>
          </w:divBdr>
        </w:div>
        <w:div w:id="397167088">
          <w:marLeft w:val="288"/>
          <w:marRight w:val="0"/>
          <w:marTop w:val="154"/>
          <w:marBottom w:val="0"/>
          <w:divBdr>
            <w:top w:val="none" w:sz="0" w:space="0" w:color="auto"/>
            <w:left w:val="none" w:sz="0" w:space="0" w:color="auto"/>
            <w:bottom w:val="none" w:sz="0" w:space="0" w:color="auto"/>
            <w:right w:val="none" w:sz="0" w:space="0" w:color="auto"/>
          </w:divBdr>
        </w:div>
        <w:div w:id="831797577">
          <w:marLeft w:val="288"/>
          <w:marRight w:val="0"/>
          <w:marTop w:val="154"/>
          <w:marBottom w:val="0"/>
          <w:divBdr>
            <w:top w:val="none" w:sz="0" w:space="0" w:color="auto"/>
            <w:left w:val="none" w:sz="0" w:space="0" w:color="auto"/>
            <w:bottom w:val="none" w:sz="0" w:space="0" w:color="auto"/>
            <w:right w:val="none" w:sz="0" w:space="0" w:color="auto"/>
          </w:divBdr>
        </w:div>
        <w:div w:id="225917903">
          <w:marLeft w:val="288"/>
          <w:marRight w:val="0"/>
          <w:marTop w:val="154"/>
          <w:marBottom w:val="0"/>
          <w:divBdr>
            <w:top w:val="none" w:sz="0" w:space="0" w:color="auto"/>
            <w:left w:val="none" w:sz="0" w:space="0" w:color="auto"/>
            <w:bottom w:val="none" w:sz="0" w:space="0" w:color="auto"/>
            <w:right w:val="none" w:sz="0" w:space="0" w:color="auto"/>
          </w:divBdr>
        </w:div>
        <w:div w:id="707144945">
          <w:marLeft w:val="288"/>
          <w:marRight w:val="0"/>
          <w:marTop w:val="154"/>
          <w:marBottom w:val="0"/>
          <w:divBdr>
            <w:top w:val="none" w:sz="0" w:space="0" w:color="auto"/>
            <w:left w:val="none" w:sz="0" w:space="0" w:color="auto"/>
            <w:bottom w:val="none" w:sz="0" w:space="0" w:color="auto"/>
            <w:right w:val="none" w:sz="0" w:space="0" w:color="auto"/>
          </w:divBdr>
        </w:div>
        <w:div w:id="877670246">
          <w:marLeft w:val="288"/>
          <w:marRight w:val="0"/>
          <w:marTop w:val="154"/>
          <w:marBottom w:val="0"/>
          <w:divBdr>
            <w:top w:val="none" w:sz="0" w:space="0" w:color="auto"/>
            <w:left w:val="none" w:sz="0" w:space="0" w:color="auto"/>
            <w:bottom w:val="none" w:sz="0" w:space="0" w:color="auto"/>
            <w:right w:val="none" w:sz="0" w:space="0" w:color="auto"/>
          </w:divBdr>
        </w:div>
      </w:divsChild>
    </w:div>
    <w:div w:id="1666544742">
      <w:bodyDiv w:val="1"/>
      <w:marLeft w:val="0"/>
      <w:marRight w:val="0"/>
      <w:marTop w:val="0"/>
      <w:marBottom w:val="0"/>
      <w:divBdr>
        <w:top w:val="none" w:sz="0" w:space="0" w:color="auto"/>
        <w:left w:val="none" w:sz="0" w:space="0" w:color="auto"/>
        <w:bottom w:val="none" w:sz="0" w:space="0" w:color="auto"/>
        <w:right w:val="none" w:sz="0" w:space="0" w:color="auto"/>
      </w:divBdr>
      <w:divsChild>
        <w:div w:id="1318993073">
          <w:marLeft w:val="288"/>
          <w:marRight w:val="0"/>
          <w:marTop w:val="115"/>
          <w:marBottom w:val="0"/>
          <w:divBdr>
            <w:top w:val="none" w:sz="0" w:space="0" w:color="auto"/>
            <w:left w:val="none" w:sz="0" w:space="0" w:color="auto"/>
            <w:bottom w:val="none" w:sz="0" w:space="0" w:color="auto"/>
            <w:right w:val="none" w:sz="0" w:space="0" w:color="auto"/>
          </w:divBdr>
        </w:div>
        <w:div w:id="1289125191">
          <w:marLeft w:val="288"/>
          <w:marRight w:val="0"/>
          <w:marTop w:val="115"/>
          <w:marBottom w:val="0"/>
          <w:divBdr>
            <w:top w:val="none" w:sz="0" w:space="0" w:color="auto"/>
            <w:left w:val="none" w:sz="0" w:space="0" w:color="auto"/>
            <w:bottom w:val="none" w:sz="0" w:space="0" w:color="auto"/>
            <w:right w:val="none" w:sz="0" w:space="0" w:color="auto"/>
          </w:divBdr>
        </w:div>
        <w:div w:id="508714515">
          <w:marLeft w:val="288"/>
          <w:marRight w:val="0"/>
          <w:marTop w:val="115"/>
          <w:marBottom w:val="0"/>
          <w:divBdr>
            <w:top w:val="none" w:sz="0" w:space="0" w:color="auto"/>
            <w:left w:val="none" w:sz="0" w:space="0" w:color="auto"/>
            <w:bottom w:val="none" w:sz="0" w:space="0" w:color="auto"/>
            <w:right w:val="none" w:sz="0" w:space="0" w:color="auto"/>
          </w:divBdr>
        </w:div>
        <w:div w:id="1410537308">
          <w:marLeft w:val="288"/>
          <w:marRight w:val="0"/>
          <w:marTop w:val="115"/>
          <w:marBottom w:val="0"/>
          <w:divBdr>
            <w:top w:val="none" w:sz="0" w:space="0" w:color="auto"/>
            <w:left w:val="none" w:sz="0" w:space="0" w:color="auto"/>
            <w:bottom w:val="none" w:sz="0" w:space="0" w:color="auto"/>
            <w:right w:val="none" w:sz="0" w:space="0" w:color="auto"/>
          </w:divBdr>
        </w:div>
        <w:div w:id="1081413257">
          <w:marLeft w:val="288"/>
          <w:marRight w:val="0"/>
          <w:marTop w:val="115"/>
          <w:marBottom w:val="0"/>
          <w:divBdr>
            <w:top w:val="none" w:sz="0" w:space="0" w:color="auto"/>
            <w:left w:val="none" w:sz="0" w:space="0" w:color="auto"/>
            <w:bottom w:val="none" w:sz="0" w:space="0" w:color="auto"/>
            <w:right w:val="none" w:sz="0" w:space="0" w:color="auto"/>
          </w:divBdr>
        </w:div>
        <w:div w:id="918489372">
          <w:marLeft w:val="288"/>
          <w:marRight w:val="0"/>
          <w:marTop w:val="115"/>
          <w:marBottom w:val="0"/>
          <w:divBdr>
            <w:top w:val="none" w:sz="0" w:space="0" w:color="auto"/>
            <w:left w:val="none" w:sz="0" w:space="0" w:color="auto"/>
            <w:bottom w:val="none" w:sz="0" w:space="0" w:color="auto"/>
            <w:right w:val="none" w:sz="0" w:space="0" w:color="auto"/>
          </w:divBdr>
        </w:div>
        <w:div w:id="883517977">
          <w:marLeft w:val="288"/>
          <w:marRight w:val="0"/>
          <w:marTop w:val="115"/>
          <w:marBottom w:val="0"/>
          <w:divBdr>
            <w:top w:val="none" w:sz="0" w:space="0" w:color="auto"/>
            <w:left w:val="none" w:sz="0" w:space="0" w:color="auto"/>
            <w:bottom w:val="none" w:sz="0" w:space="0" w:color="auto"/>
            <w:right w:val="none" w:sz="0" w:space="0" w:color="auto"/>
          </w:divBdr>
        </w:div>
        <w:div w:id="759179731">
          <w:marLeft w:val="288"/>
          <w:marRight w:val="0"/>
          <w:marTop w:val="115"/>
          <w:marBottom w:val="0"/>
          <w:divBdr>
            <w:top w:val="none" w:sz="0" w:space="0" w:color="auto"/>
            <w:left w:val="none" w:sz="0" w:space="0" w:color="auto"/>
            <w:bottom w:val="none" w:sz="0" w:space="0" w:color="auto"/>
            <w:right w:val="none" w:sz="0" w:space="0" w:color="auto"/>
          </w:divBdr>
        </w:div>
        <w:div w:id="976644572">
          <w:marLeft w:val="288"/>
          <w:marRight w:val="0"/>
          <w:marTop w:val="115"/>
          <w:marBottom w:val="0"/>
          <w:divBdr>
            <w:top w:val="none" w:sz="0" w:space="0" w:color="auto"/>
            <w:left w:val="none" w:sz="0" w:space="0" w:color="auto"/>
            <w:bottom w:val="none" w:sz="0" w:space="0" w:color="auto"/>
            <w:right w:val="none" w:sz="0" w:space="0" w:color="auto"/>
          </w:divBdr>
        </w:div>
        <w:div w:id="1854756152">
          <w:marLeft w:val="288"/>
          <w:marRight w:val="0"/>
          <w:marTop w:val="115"/>
          <w:marBottom w:val="0"/>
          <w:divBdr>
            <w:top w:val="none" w:sz="0" w:space="0" w:color="auto"/>
            <w:left w:val="none" w:sz="0" w:space="0" w:color="auto"/>
            <w:bottom w:val="none" w:sz="0" w:space="0" w:color="auto"/>
            <w:right w:val="none" w:sz="0" w:space="0" w:color="auto"/>
          </w:divBdr>
        </w:div>
      </w:divsChild>
    </w:div>
    <w:div w:id="1782990149">
      <w:bodyDiv w:val="1"/>
      <w:marLeft w:val="0"/>
      <w:marRight w:val="0"/>
      <w:marTop w:val="0"/>
      <w:marBottom w:val="0"/>
      <w:divBdr>
        <w:top w:val="none" w:sz="0" w:space="0" w:color="auto"/>
        <w:left w:val="none" w:sz="0" w:space="0" w:color="auto"/>
        <w:bottom w:val="none" w:sz="0" w:space="0" w:color="auto"/>
        <w:right w:val="none" w:sz="0" w:space="0" w:color="auto"/>
      </w:divBdr>
    </w:div>
    <w:div w:id="1798791365">
      <w:bodyDiv w:val="1"/>
      <w:marLeft w:val="0"/>
      <w:marRight w:val="0"/>
      <w:marTop w:val="0"/>
      <w:marBottom w:val="0"/>
      <w:divBdr>
        <w:top w:val="none" w:sz="0" w:space="0" w:color="auto"/>
        <w:left w:val="none" w:sz="0" w:space="0" w:color="auto"/>
        <w:bottom w:val="none" w:sz="0" w:space="0" w:color="auto"/>
        <w:right w:val="none" w:sz="0" w:space="0" w:color="auto"/>
      </w:divBdr>
    </w:div>
    <w:div w:id="1825471106">
      <w:bodyDiv w:val="1"/>
      <w:marLeft w:val="0"/>
      <w:marRight w:val="0"/>
      <w:marTop w:val="0"/>
      <w:marBottom w:val="0"/>
      <w:divBdr>
        <w:top w:val="none" w:sz="0" w:space="0" w:color="auto"/>
        <w:left w:val="none" w:sz="0" w:space="0" w:color="auto"/>
        <w:bottom w:val="none" w:sz="0" w:space="0" w:color="auto"/>
        <w:right w:val="none" w:sz="0" w:space="0" w:color="auto"/>
      </w:divBdr>
    </w:div>
    <w:div w:id="2003384995">
      <w:bodyDiv w:val="1"/>
      <w:marLeft w:val="0"/>
      <w:marRight w:val="0"/>
      <w:marTop w:val="0"/>
      <w:marBottom w:val="0"/>
      <w:divBdr>
        <w:top w:val="none" w:sz="0" w:space="0" w:color="auto"/>
        <w:left w:val="none" w:sz="0" w:space="0" w:color="auto"/>
        <w:bottom w:val="none" w:sz="0" w:space="0" w:color="auto"/>
        <w:right w:val="none" w:sz="0" w:space="0" w:color="auto"/>
      </w:divBdr>
    </w:div>
    <w:div w:id="20331450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www.3402bioinformaticsgroup.com/service/" TargetMode="External"/><Relationship Id="rId26" Type="http://schemas.openxmlformats.org/officeDocument/2006/relationships/hyperlink" Target="https://nanoporetech.com/resource-centre/videos/introduction-nanopore-sensing" TargetMode="External"/><Relationship Id="rId3" Type="http://schemas.openxmlformats.org/officeDocument/2006/relationships/styles" Target="styles.xml"/><Relationship Id="rId21" Type="http://schemas.openxmlformats.org/officeDocument/2006/relationships/hyperlink" Target="https://www.illumina.com/science/technology/next-generation-sequencing/sequencing-technology.html" TargetMode="External"/><Relationship Id="rId7" Type="http://schemas.openxmlformats.org/officeDocument/2006/relationships/endnotes" Target="endnotes.xml"/><Relationship Id="rId12" Type="http://schemas.openxmlformats.org/officeDocument/2006/relationships/hyperlink" Target="https://upload.wikimedia.org/wikipedia/commons/thumb/b/b2/Sanger-sequencing.svg/2000px-Sanger-sequencing.svg.png" TargetMode="External"/><Relationship Id="rId17" Type="http://schemas.openxmlformats.org/officeDocument/2006/relationships/image" Target="media/image5.tiff"/><Relationship Id="rId25" Type="http://schemas.openxmlformats.org/officeDocument/2006/relationships/hyperlink" Target="https://youtu.be/WMZmG00uhwU"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hyperlink" Target="https://www.neb.com/-/media/catalog/Long%20Description/E7600DNA_Illum_LoopAdaptor_workflow.png" TargetMode="External"/><Relationship Id="rId29" Type="http://schemas.openxmlformats.org/officeDocument/2006/relationships/hyperlink" Target="http://marinetics.org/teaching/hts/MappingVariantCalling.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youtu.be/WMZmG00uhwU"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Polony_sequencing" TargetMode="External"/><Relationship Id="rId23" Type="http://schemas.openxmlformats.org/officeDocument/2006/relationships/hyperlink" Target="http://www.qucosa.de/recherche/frontdoor/?tx_slubopus4frontend%5bid%5d=urn:nbn:de:bsz:15-qucosa-71102" TargetMode="External"/><Relationship Id="rId28" Type="http://schemas.openxmlformats.org/officeDocument/2006/relationships/image" Target="media/image7.png"/><Relationship Id="rId10" Type="http://schemas.openxmlformats.org/officeDocument/2006/relationships/hyperlink" Target="http://www.qucosa.de/recherche/frontdoor/?tx_slubopus4frontend%5bid%5d=urn:nbn:de:bsz:15-qucosa-71102" TargetMode="External"/><Relationship Id="rId19" Type="http://schemas.openxmlformats.org/officeDocument/2006/relationships/hyperlink" Target="http://bioinformatics.cvr.ac.uk/blog/illumina-adapter-and-primer-sequences/" TargetMode="External"/><Relationship Id="rId31" Type="http://schemas.openxmlformats.org/officeDocument/2006/relationships/hyperlink" Target="http://dx.doi.org/10.1186/2047-217X-2-10"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upload.wikimedia.org/wikipedia/commons/a/a2/How_Pyrosequencing_Works.svg" TargetMode="External"/><Relationship Id="rId22" Type="http://schemas.openxmlformats.org/officeDocument/2006/relationships/image" Target="media/image6.png"/><Relationship Id="rId27" Type="http://schemas.openxmlformats.org/officeDocument/2006/relationships/hyperlink" Target="https://www.ncbi.nlm.nih.gov/pmc/articles/PMC3437308/" TargetMode="External"/><Relationship Id="rId30" Type="http://schemas.openxmlformats.org/officeDocument/2006/relationships/image" Target="media/image8.png"/><Relationship Id="rId8" Type="http://schemas.openxmlformats.org/officeDocument/2006/relationships/hyperlink" Target="https://www.addgene.org/50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4A4F8CF-5C7D-C94D-9274-FFC8309BA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18</Pages>
  <Words>6448</Words>
  <Characters>36758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Nottingham Trent University</Company>
  <LinksUpToDate>false</LinksUpToDate>
  <CharactersWithSpaces>43120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Dickins, Benjamin</dc:creator>
  <cp:lastModifiedBy>Dickins, Benjamin</cp:lastModifiedBy>
  <cp:revision>158</cp:revision>
  <dcterms:created xsi:type="dcterms:W3CDTF">2017-11-22T14:27:00Z</dcterms:created>
  <dcterms:modified xsi:type="dcterms:W3CDTF">2018-09-13T08:56:00Z</dcterms:modified>
</cp:coreProperties>
</file>